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9B4DE" w14:textId="4E914E1C" w:rsidR="00DB59D9" w:rsidRPr="0065456E" w:rsidRDefault="009C584A" w:rsidP="00DB59D9">
      <w:pPr>
        <w:autoSpaceDE w:val="0"/>
        <w:spacing w:line="276" w:lineRule="auto"/>
        <w:ind w:firstLine="720"/>
        <w:jc w:val="right"/>
        <w:rPr>
          <w:rFonts w:ascii="Times New Roman" w:eastAsia="Times New Roman" w:hAnsi="Times New Roman" w:cs="Times New Roman"/>
          <w:bCs/>
          <w:color w:val="000000"/>
          <w:sz w:val="24"/>
          <w:szCs w:val="24"/>
          <w:lang w:eastAsia="ar-SA"/>
        </w:rPr>
      </w:pPr>
      <w:bookmarkStart w:id="0" w:name="_Hlk76384622"/>
      <w:r>
        <w:rPr>
          <w:rFonts w:ascii="Times New Roman" w:eastAsia="Times New Roman" w:hAnsi="Times New Roman" w:cs="Times New Roman"/>
          <w:bCs/>
          <w:color w:val="000000"/>
          <w:sz w:val="24"/>
          <w:szCs w:val="24"/>
          <w:lang w:eastAsia="ar-SA"/>
        </w:rPr>
        <w:t>Pirkimo sąlygų 2</w:t>
      </w:r>
      <w:r w:rsidR="00DB59D9" w:rsidRPr="0065456E">
        <w:rPr>
          <w:rFonts w:ascii="Times New Roman" w:eastAsia="Times New Roman" w:hAnsi="Times New Roman" w:cs="Times New Roman"/>
          <w:bCs/>
          <w:color w:val="000000"/>
          <w:sz w:val="24"/>
          <w:szCs w:val="24"/>
          <w:lang w:eastAsia="ar-SA"/>
        </w:rPr>
        <w:t xml:space="preserve"> priedas</w:t>
      </w:r>
    </w:p>
    <w:bookmarkEnd w:id="0"/>
    <w:p w14:paraId="47D8421A" w14:textId="7A36E8DA" w:rsidR="002930F8" w:rsidRPr="003F5BD5" w:rsidRDefault="003F5BD5" w:rsidP="003F5BD5">
      <w:pPr>
        <w:jc w:val="center"/>
        <w:rPr>
          <w:rFonts w:ascii="Times New Roman" w:hAnsi="Times New Roman" w:cs="Times New Roman"/>
          <w:b/>
          <w:bCs/>
          <w:sz w:val="24"/>
          <w:szCs w:val="24"/>
        </w:rPr>
      </w:pPr>
      <w:r w:rsidRPr="003F5BD5">
        <w:rPr>
          <w:rFonts w:ascii="Times New Roman" w:hAnsi="Times New Roman" w:cs="Times New Roman"/>
          <w:b/>
          <w:bCs/>
          <w:sz w:val="24"/>
          <w:szCs w:val="24"/>
        </w:rPr>
        <w:t xml:space="preserve">TERMOVIZORINIŲ KAMERŲ PIRKIMO IR ĮRENGIMO PASLAUGOS </w:t>
      </w:r>
      <w:r w:rsidR="002930F8" w:rsidRPr="003F5BD5">
        <w:rPr>
          <w:rFonts w:ascii="Times New Roman" w:hAnsi="Times New Roman" w:cs="Times New Roman"/>
          <w:b/>
          <w:bCs/>
          <w:sz w:val="24"/>
          <w:szCs w:val="24"/>
        </w:rPr>
        <w:t>TECHNINĖ SPECIFIKACIJA</w:t>
      </w:r>
    </w:p>
    <w:p w14:paraId="3D1E0AE8" w14:textId="27AC5A06" w:rsidR="002930F8" w:rsidRDefault="002930F8" w:rsidP="005C05FC">
      <w:pPr>
        <w:pStyle w:val="ListParagraph"/>
        <w:numPr>
          <w:ilvl w:val="0"/>
          <w:numId w:val="18"/>
        </w:numPr>
        <w:spacing w:before="240"/>
        <w:jc w:val="both"/>
        <w:rPr>
          <w:rFonts w:ascii="Times New Roman" w:hAnsi="Times New Roman" w:cs="Times New Roman"/>
          <w:sz w:val="24"/>
          <w:szCs w:val="24"/>
        </w:rPr>
      </w:pPr>
      <w:r w:rsidRPr="003F3189">
        <w:rPr>
          <w:rFonts w:ascii="Times New Roman" w:hAnsi="Times New Roman" w:cs="Times New Roman"/>
          <w:sz w:val="24"/>
          <w:szCs w:val="24"/>
        </w:rPr>
        <w:t xml:space="preserve">Perkama </w:t>
      </w:r>
      <w:r w:rsidR="00F73E0B" w:rsidRPr="003F3189">
        <w:rPr>
          <w:rFonts w:ascii="Times New Roman" w:hAnsi="Times New Roman" w:cs="Times New Roman"/>
          <w:sz w:val="24"/>
          <w:szCs w:val="24"/>
        </w:rPr>
        <w:t>(</w:t>
      </w:r>
      <w:r w:rsidR="003F5BD5" w:rsidRPr="003F3189">
        <w:rPr>
          <w:rFonts w:ascii="Times New Roman" w:hAnsi="Times New Roman" w:cs="Times New Roman"/>
          <w:sz w:val="24"/>
          <w:szCs w:val="24"/>
        </w:rPr>
        <w:t>16 (šešiolika) termovizorinių kamerų su integruotais optiniais moduliais</w:t>
      </w:r>
      <w:r w:rsidR="00F73E0B" w:rsidRPr="003F3189">
        <w:rPr>
          <w:rFonts w:ascii="Times New Roman" w:hAnsi="Times New Roman" w:cs="Times New Roman"/>
          <w:sz w:val="24"/>
          <w:szCs w:val="24"/>
        </w:rPr>
        <w:t>, visa reikalinga įranga ir programine įranga, montavimo, diegimo ir paleidimo darbais, integracija į vieningą vaizdo stebėjimo sistemą) pilnai veikianti sistema („turn-key“ principu)</w:t>
      </w:r>
      <w:r w:rsidRPr="003F3189">
        <w:rPr>
          <w:rFonts w:ascii="Times New Roman" w:hAnsi="Times New Roman" w:cs="Times New Roman"/>
          <w:sz w:val="24"/>
          <w:szCs w:val="24"/>
        </w:rPr>
        <w:t xml:space="preserve">, skirta </w:t>
      </w:r>
      <w:r w:rsidR="003F5BD5" w:rsidRPr="003F3189">
        <w:rPr>
          <w:rFonts w:ascii="Times New Roman" w:hAnsi="Times New Roman" w:cs="Times New Roman"/>
          <w:sz w:val="24"/>
          <w:szCs w:val="24"/>
        </w:rPr>
        <w:t xml:space="preserve">užtikrinti saugumą visose patalpose, stoginėse, sąvartynuose kur laikomos atliekos </w:t>
      </w:r>
      <w:r w:rsidRPr="003F3189">
        <w:rPr>
          <w:rFonts w:ascii="Times New Roman" w:hAnsi="Times New Roman" w:cs="Times New Roman"/>
          <w:sz w:val="24"/>
          <w:szCs w:val="24"/>
        </w:rPr>
        <w:t>temperatūros stebėjimui ir ankstyvam gaisro aptikimui.</w:t>
      </w:r>
    </w:p>
    <w:p w14:paraId="198ACF28" w14:textId="77777777" w:rsidR="005C05FC" w:rsidRDefault="005C05FC" w:rsidP="003F3189">
      <w:pPr>
        <w:pStyle w:val="ListParagraph"/>
        <w:spacing w:before="240"/>
        <w:jc w:val="both"/>
        <w:rPr>
          <w:rFonts w:ascii="Times New Roman" w:hAnsi="Times New Roman" w:cs="Times New Roman"/>
          <w:sz w:val="24"/>
          <w:szCs w:val="24"/>
        </w:rPr>
      </w:pPr>
    </w:p>
    <w:p w14:paraId="12047314" w14:textId="0FDA6AC6" w:rsidR="005C05FC" w:rsidRPr="003F3189" w:rsidRDefault="004F1328" w:rsidP="003F3189">
      <w:pPr>
        <w:pStyle w:val="ListParagraph"/>
        <w:numPr>
          <w:ilvl w:val="0"/>
          <w:numId w:val="18"/>
        </w:numPr>
        <w:spacing w:before="240"/>
        <w:jc w:val="both"/>
        <w:rPr>
          <w:rFonts w:ascii="Times New Roman" w:hAnsi="Times New Roman" w:cs="Times New Roman"/>
          <w:b/>
          <w:bCs/>
          <w:sz w:val="24"/>
          <w:szCs w:val="24"/>
        </w:rPr>
      </w:pPr>
      <w:r w:rsidRPr="003F3189">
        <w:rPr>
          <w:rFonts w:ascii="Times New Roman" w:hAnsi="Times New Roman" w:cs="Times New Roman"/>
          <w:b/>
          <w:bCs/>
          <w:sz w:val="24"/>
          <w:szCs w:val="24"/>
        </w:rPr>
        <w:t xml:space="preserve">Techniniai reikalavimai </w:t>
      </w:r>
      <w:r w:rsidR="005C05FC" w:rsidRPr="003F3189">
        <w:rPr>
          <w:rFonts w:ascii="Times New Roman" w:hAnsi="Times New Roman" w:cs="Times New Roman"/>
          <w:b/>
          <w:bCs/>
          <w:sz w:val="24"/>
          <w:szCs w:val="24"/>
        </w:rPr>
        <w:t>sistemai:</w:t>
      </w:r>
    </w:p>
    <w:p w14:paraId="2A7A15F0" w14:textId="7E0849C3" w:rsidR="005C05FC" w:rsidRPr="003F3189" w:rsidRDefault="005C05FC" w:rsidP="00704E3D">
      <w:pPr>
        <w:pStyle w:val="ListParagraph"/>
        <w:numPr>
          <w:ilvl w:val="1"/>
          <w:numId w:val="18"/>
        </w:numPr>
        <w:ind w:left="426" w:firstLine="425"/>
        <w:rPr>
          <w:rFonts w:ascii="Times New Roman" w:hAnsi="Times New Roman" w:cs="Times New Roman"/>
          <w:sz w:val="24"/>
          <w:szCs w:val="24"/>
        </w:rPr>
      </w:pPr>
      <w:r>
        <w:rPr>
          <w:rFonts w:ascii="Times New Roman" w:hAnsi="Times New Roman" w:cs="Times New Roman"/>
          <w:sz w:val="24"/>
          <w:szCs w:val="24"/>
        </w:rPr>
        <w:t xml:space="preserve"> </w:t>
      </w:r>
      <w:r w:rsidR="002930F8" w:rsidRPr="003F3189">
        <w:rPr>
          <w:rFonts w:ascii="Times New Roman" w:hAnsi="Times New Roman" w:cs="Times New Roman"/>
          <w:sz w:val="24"/>
          <w:szCs w:val="24"/>
        </w:rPr>
        <w:t>Įranga turi būti nauja, nenaudota, skirta profesionaliam naudojimui</w:t>
      </w:r>
      <w:r w:rsidR="00BB28F4">
        <w:rPr>
          <w:rFonts w:ascii="Times New Roman" w:hAnsi="Times New Roman" w:cs="Times New Roman"/>
          <w:sz w:val="24"/>
          <w:szCs w:val="24"/>
        </w:rPr>
        <w:t>;</w:t>
      </w:r>
    </w:p>
    <w:p w14:paraId="53A11B5A" w14:textId="0DCCB669" w:rsidR="00F26027" w:rsidRPr="00A05E2D" w:rsidRDefault="005C05FC" w:rsidP="003F3189">
      <w:pPr>
        <w:pStyle w:val="ListParagraph"/>
        <w:numPr>
          <w:ilvl w:val="1"/>
          <w:numId w:val="18"/>
        </w:numPr>
        <w:ind w:left="426" w:firstLine="425"/>
        <w:rPr>
          <w:rFonts w:ascii="Times New Roman" w:hAnsi="Times New Roman" w:cs="Times New Roman"/>
          <w:sz w:val="24"/>
          <w:szCs w:val="24"/>
        </w:rPr>
      </w:pPr>
      <w:r w:rsidRPr="00A05E2D">
        <w:rPr>
          <w:rFonts w:ascii="Times New Roman" w:hAnsi="Times New Roman" w:cs="Times New Roman"/>
          <w:sz w:val="24"/>
          <w:szCs w:val="24"/>
        </w:rPr>
        <w:t xml:space="preserve"> </w:t>
      </w:r>
      <w:r w:rsidR="002930F8" w:rsidRPr="003F3189">
        <w:rPr>
          <w:rFonts w:ascii="Times New Roman" w:hAnsi="Times New Roman" w:cs="Times New Roman"/>
          <w:sz w:val="24"/>
          <w:szCs w:val="24"/>
        </w:rPr>
        <w:t>Sistema turi veikti kaip vieninga, centralizuota platforma</w:t>
      </w:r>
      <w:r w:rsidR="00BB28F4">
        <w:rPr>
          <w:rFonts w:ascii="Times New Roman" w:hAnsi="Times New Roman" w:cs="Times New Roman"/>
          <w:sz w:val="24"/>
          <w:szCs w:val="24"/>
        </w:rPr>
        <w:t>;</w:t>
      </w:r>
      <w:r w:rsidR="002930F8" w:rsidRPr="003F3189">
        <w:rPr>
          <w:rFonts w:ascii="Times New Roman" w:hAnsi="Times New Roman" w:cs="Times New Roman"/>
          <w:sz w:val="24"/>
          <w:szCs w:val="24"/>
        </w:rPr>
        <w:t xml:space="preserve"> </w:t>
      </w:r>
    </w:p>
    <w:p w14:paraId="6797513D" w14:textId="4954E55A" w:rsidR="009D2E0D" w:rsidRPr="0070641B" w:rsidRDefault="00A05E2D" w:rsidP="00704E3D">
      <w:pPr>
        <w:pStyle w:val="ListParagraph"/>
        <w:numPr>
          <w:ilvl w:val="1"/>
          <w:numId w:val="18"/>
        </w:numPr>
        <w:ind w:left="426" w:firstLine="425"/>
        <w:rPr>
          <w:rFonts w:ascii="Times New Roman" w:hAnsi="Times New Roman" w:cs="Times New Roman"/>
          <w:sz w:val="24"/>
          <w:szCs w:val="24"/>
        </w:rPr>
      </w:pPr>
      <w:r>
        <w:rPr>
          <w:rFonts w:ascii="Times New Roman" w:hAnsi="Times New Roman" w:cs="Times New Roman"/>
          <w:sz w:val="24"/>
          <w:szCs w:val="24"/>
        </w:rPr>
        <w:t xml:space="preserve"> v</w:t>
      </w:r>
      <w:r w:rsidR="002930F8" w:rsidRPr="0070641B">
        <w:rPr>
          <w:rFonts w:ascii="Times New Roman" w:hAnsi="Times New Roman" w:cs="Times New Roman"/>
          <w:sz w:val="24"/>
          <w:szCs w:val="24"/>
        </w:rPr>
        <w:t xml:space="preserve">isos 16 kamerų turi būti sujungtos į </w:t>
      </w:r>
      <w:r w:rsidR="002930F8" w:rsidRPr="0070641B">
        <w:rPr>
          <w:rFonts w:ascii="Times New Roman" w:hAnsi="Times New Roman" w:cs="Times New Roman"/>
          <w:b/>
          <w:bCs/>
          <w:sz w:val="24"/>
          <w:szCs w:val="24"/>
        </w:rPr>
        <w:t>vieną bendrą sistemą</w:t>
      </w:r>
      <w:r w:rsidR="002930F8" w:rsidRPr="0070641B">
        <w:rPr>
          <w:rFonts w:ascii="Times New Roman" w:hAnsi="Times New Roman" w:cs="Times New Roman"/>
          <w:sz w:val="24"/>
          <w:szCs w:val="24"/>
        </w:rPr>
        <w:t xml:space="preserve">; </w:t>
      </w:r>
    </w:p>
    <w:p w14:paraId="0FD7BD76" w14:textId="28132ED4" w:rsidR="002930F8" w:rsidRPr="0070641B" w:rsidRDefault="009D2E0D" w:rsidP="00704E3D">
      <w:pPr>
        <w:pStyle w:val="ListParagraph"/>
        <w:numPr>
          <w:ilvl w:val="1"/>
          <w:numId w:val="18"/>
        </w:numPr>
        <w:spacing w:after="0"/>
        <w:ind w:left="426" w:firstLine="425"/>
        <w:rPr>
          <w:rFonts w:ascii="Times New Roman" w:hAnsi="Times New Roman" w:cs="Times New Roman"/>
          <w:sz w:val="24"/>
          <w:szCs w:val="24"/>
        </w:rPr>
      </w:pPr>
      <w:r w:rsidRPr="00A05E2D">
        <w:rPr>
          <w:rFonts w:ascii="Times New Roman" w:hAnsi="Times New Roman" w:cs="Times New Roman"/>
          <w:sz w:val="24"/>
          <w:szCs w:val="24"/>
        </w:rPr>
        <w:t xml:space="preserve"> </w:t>
      </w:r>
      <w:r w:rsidR="002930F8" w:rsidRPr="0070641B">
        <w:rPr>
          <w:rFonts w:ascii="Times New Roman" w:hAnsi="Times New Roman" w:cs="Times New Roman"/>
          <w:sz w:val="24"/>
          <w:szCs w:val="24"/>
        </w:rPr>
        <w:t xml:space="preserve">turi būti užtikrintas centralizuotas: </w:t>
      </w:r>
    </w:p>
    <w:p w14:paraId="628C22CB" w14:textId="77777777" w:rsidR="002930F8" w:rsidRPr="00A05E2D" w:rsidRDefault="002930F8" w:rsidP="00704E3D">
      <w:pPr>
        <w:numPr>
          <w:ilvl w:val="1"/>
          <w:numId w:val="3"/>
        </w:numPr>
        <w:tabs>
          <w:tab w:val="clear" w:pos="1440"/>
          <w:tab w:val="num" w:pos="1701"/>
        </w:tabs>
        <w:spacing w:after="0" w:line="240" w:lineRule="auto"/>
        <w:ind w:left="426" w:firstLine="992"/>
        <w:jc w:val="both"/>
        <w:rPr>
          <w:rFonts w:ascii="Times New Roman" w:hAnsi="Times New Roman" w:cs="Times New Roman"/>
          <w:sz w:val="24"/>
          <w:szCs w:val="24"/>
        </w:rPr>
      </w:pPr>
      <w:r w:rsidRPr="00A05E2D">
        <w:rPr>
          <w:rFonts w:ascii="Times New Roman" w:hAnsi="Times New Roman" w:cs="Times New Roman"/>
          <w:sz w:val="24"/>
          <w:szCs w:val="24"/>
        </w:rPr>
        <w:t xml:space="preserve">vaizdo stebėjimas; </w:t>
      </w:r>
    </w:p>
    <w:p w14:paraId="351FB82A" w14:textId="77777777" w:rsidR="002930F8" w:rsidRPr="00A05E2D" w:rsidRDefault="002930F8" w:rsidP="00704E3D">
      <w:pPr>
        <w:numPr>
          <w:ilvl w:val="1"/>
          <w:numId w:val="3"/>
        </w:numPr>
        <w:tabs>
          <w:tab w:val="clear" w:pos="1440"/>
          <w:tab w:val="num" w:pos="1701"/>
        </w:tabs>
        <w:spacing w:after="0" w:line="240" w:lineRule="auto"/>
        <w:ind w:left="426" w:firstLine="992"/>
        <w:jc w:val="both"/>
        <w:rPr>
          <w:rFonts w:ascii="Times New Roman" w:hAnsi="Times New Roman" w:cs="Times New Roman"/>
          <w:sz w:val="24"/>
          <w:szCs w:val="24"/>
        </w:rPr>
      </w:pPr>
      <w:r w:rsidRPr="00A05E2D">
        <w:rPr>
          <w:rFonts w:ascii="Times New Roman" w:hAnsi="Times New Roman" w:cs="Times New Roman"/>
          <w:sz w:val="24"/>
          <w:szCs w:val="24"/>
        </w:rPr>
        <w:t xml:space="preserve">temperatūros stebėjimas; </w:t>
      </w:r>
    </w:p>
    <w:p w14:paraId="1CE8E4BF" w14:textId="77777777" w:rsidR="002930F8" w:rsidRPr="00A05E2D" w:rsidRDefault="002930F8" w:rsidP="005F5868">
      <w:pPr>
        <w:numPr>
          <w:ilvl w:val="1"/>
          <w:numId w:val="3"/>
        </w:numPr>
        <w:tabs>
          <w:tab w:val="clear" w:pos="1440"/>
          <w:tab w:val="num" w:pos="1701"/>
        </w:tabs>
        <w:spacing w:after="0" w:line="240" w:lineRule="auto"/>
        <w:ind w:left="426" w:firstLine="992"/>
        <w:jc w:val="both"/>
        <w:rPr>
          <w:rFonts w:ascii="Times New Roman" w:hAnsi="Times New Roman" w:cs="Times New Roman"/>
          <w:sz w:val="24"/>
          <w:szCs w:val="24"/>
        </w:rPr>
      </w:pPr>
      <w:r w:rsidRPr="00A05E2D">
        <w:rPr>
          <w:rFonts w:ascii="Times New Roman" w:hAnsi="Times New Roman" w:cs="Times New Roman"/>
          <w:sz w:val="24"/>
          <w:szCs w:val="24"/>
        </w:rPr>
        <w:t xml:space="preserve">aliarmų valdymas; </w:t>
      </w:r>
    </w:p>
    <w:p w14:paraId="2D9C43C9" w14:textId="77777777" w:rsidR="002930F8" w:rsidRPr="0070641B" w:rsidRDefault="002930F8" w:rsidP="00704E3D">
      <w:pPr>
        <w:pStyle w:val="ListParagraph"/>
        <w:numPr>
          <w:ilvl w:val="1"/>
          <w:numId w:val="18"/>
        </w:numPr>
        <w:ind w:left="426" w:firstLine="425"/>
        <w:jc w:val="both"/>
        <w:rPr>
          <w:rFonts w:ascii="Times New Roman" w:hAnsi="Times New Roman" w:cs="Times New Roman"/>
          <w:sz w:val="24"/>
          <w:szCs w:val="24"/>
        </w:rPr>
      </w:pPr>
      <w:r w:rsidRPr="0070641B">
        <w:rPr>
          <w:rFonts w:ascii="Times New Roman" w:hAnsi="Times New Roman" w:cs="Times New Roman"/>
          <w:sz w:val="24"/>
          <w:szCs w:val="24"/>
        </w:rPr>
        <w:t xml:space="preserve">sistema turi veikti per vieningą sąsają (VMS arba lygiavertė platforma); </w:t>
      </w:r>
    </w:p>
    <w:p w14:paraId="5EE14C09" w14:textId="77777777" w:rsidR="002930F8" w:rsidRPr="0070641B" w:rsidRDefault="002930F8" w:rsidP="00704E3D">
      <w:pPr>
        <w:pStyle w:val="ListParagraph"/>
        <w:numPr>
          <w:ilvl w:val="1"/>
          <w:numId w:val="18"/>
        </w:numPr>
        <w:ind w:left="426" w:firstLine="425"/>
        <w:jc w:val="both"/>
        <w:rPr>
          <w:rFonts w:ascii="Times New Roman" w:hAnsi="Times New Roman" w:cs="Times New Roman"/>
          <w:sz w:val="24"/>
          <w:szCs w:val="24"/>
        </w:rPr>
      </w:pPr>
      <w:r w:rsidRPr="0070641B">
        <w:rPr>
          <w:rFonts w:ascii="Times New Roman" w:hAnsi="Times New Roman" w:cs="Times New Roman"/>
          <w:sz w:val="24"/>
          <w:szCs w:val="24"/>
        </w:rPr>
        <w:t xml:space="preserve">turi būti galimybė vienu metu stebėti visas kameras; </w:t>
      </w:r>
    </w:p>
    <w:p w14:paraId="042EE331" w14:textId="77777777" w:rsidR="002930F8" w:rsidRPr="00A05E2D" w:rsidRDefault="002930F8" w:rsidP="0070641B">
      <w:pPr>
        <w:pStyle w:val="ListParagraph"/>
        <w:numPr>
          <w:ilvl w:val="1"/>
          <w:numId w:val="18"/>
        </w:numPr>
        <w:ind w:left="426" w:firstLine="425"/>
        <w:jc w:val="both"/>
        <w:rPr>
          <w:rFonts w:ascii="Times New Roman" w:hAnsi="Times New Roman" w:cs="Times New Roman"/>
          <w:sz w:val="24"/>
          <w:szCs w:val="24"/>
        </w:rPr>
      </w:pPr>
      <w:r w:rsidRPr="0070641B">
        <w:rPr>
          <w:rFonts w:ascii="Times New Roman" w:hAnsi="Times New Roman" w:cs="Times New Roman"/>
          <w:sz w:val="24"/>
          <w:szCs w:val="24"/>
        </w:rPr>
        <w:t xml:space="preserve">sistema turi veikti 24/7 režimu. </w:t>
      </w:r>
    </w:p>
    <w:p w14:paraId="3C531207" w14:textId="77777777" w:rsidR="00A05E2D" w:rsidRPr="0070641B" w:rsidRDefault="00A05E2D" w:rsidP="00704E3D">
      <w:pPr>
        <w:pStyle w:val="ListParagraph"/>
        <w:ind w:left="1440"/>
        <w:jc w:val="both"/>
        <w:rPr>
          <w:rFonts w:ascii="Times New Roman" w:hAnsi="Times New Roman" w:cs="Times New Roman"/>
          <w:sz w:val="24"/>
          <w:szCs w:val="24"/>
        </w:rPr>
      </w:pPr>
    </w:p>
    <w:p w14:paraId="3117B08F" w14:textId="7C3CB625" w:rsidR="002930F8" w:rsidRPr="0070641B" w:rsidRDefault="002930F8" w:rsidP="0070641B">
      <w:pPr>
        <w:pStyle w:val="ListParagraph"/>
        <w:numPr>
          <w:ilvl w:val="0"/>
          <w:numId w:val="18"/>
        </w:numPr>
        <w:jc w:val="both"/>
        <w:rPr>
          <w:rFonts w:ascii="Times New Roman" w:hAnsi="Times New Roman" w:cs="Times New Roman"/>
          <w:b/>
          <w:bCs/>
          <w:sz w:val="24"/>
          <w:szCs w:val="24"/>
        </w:rPr>
      </w:pPr>
      <w:r w:rsidRPr="0070641B">
        <w:rPr>
          <w:rFonts w:ascii="Times New Roman" w:hAnsi="Times New Roman" w:cs="Times New Roman"/>
          <w:b/>
          <w:bCs/>
          <w:sz w:val="24"/>
          <w:szCs w:val="24"/>
        </w:rPr>
        <w:t>Techniniai reikalavimai kameroms (vienai kamerai)</w:t>
      </w:r>
      <w:r w:rsidR="005A0392">
        <w:rPr>
          <w:rFonts w:ascii="Times New Roman" w:hAnsi="Times New Roman" w:cs="Times New Roman"/>
          <w:b/>
          <w:bCs/>
          <w:sz w:val="24"/>
          <w:szCs w:val="24"/>
        </w:rPr>
        <w:t>:</w:t>
      </w:r>
    </w:p>
    <w:p w14:paraId="0140B50C" w14:textId="40930892" w:rsidR="005C05FC" w:rsidRPr="00704E3D" w:rsidRDefault="00783A7C" w:rsidP="0070641B">
      <w:pPr>
        <w:pStyle w:val="ListParagraph"/>
        <w:numPr>
          <w:ilvl w:val="1"/>
          <w:numId w:val="18"/>
        </w:numPr>
        <w:spacing w:line="276" w:lineRule="auto"/>
        <w:ind w:left="284" w:firstLine="567"/>
        <w:rPr>
          <w:rFonts w:ascii="Times New Roman" w:hAnsi="Times New Roman" w:cs="Times New Roman"/>
          <w:sz w:val="24"/>
          <w:szCs w:val="24"/>
        </w:rPr>
      </w:pPr>
      <w:r>
        <w:rPr>
          <w:rFonts w:ascii="Times New Roman" w:hAnsi="Times New Roman" w:cs="Times New Roman"/>
          <w:sz w:val="24"/>
          <w:szCs w:val="24"/>
        </w:rPr>
        <w:t xml:space="preserve"> </w:t>
      </w:r>
      <w:r w:rsidR="005C05FC" w:rsidRPr="00704E3D">
        <w:rPr>
          <w:rFonts w:ascii="Times New Roman" w:hAnsi="Times New Roman" w:cs="Times New Roman"/>
          <w:sz w:val="24"/>
          <w:szCs w:val="24"/>
        </w:rPr>
        <w:t xml:space="preserve">Visos tiekiamos termokameros turi </w:t>
      </w:r>
      <w:r w:rsidR="0090081E" w:rsidRPr="00704E3D">
        <w:rPr>
          <w:rFonts w:ascii="Times New Roman" w:hAnsi="Times New Roman" w:cs="Times New Roman"/>
          <w:sz w:val="24"/>
          <w:szCs w:val="24"/>
        </w:rPr>
        <w:t xml:space="preserve">atitikti </w:t>
      </w:r>
      <w:r w:rsidR="00493922" w:rsidRPr="00704E3D">
        <w:rPr>
          <w:rFonts w:ascii="Times New Roman" w:hAnsi="Times New Roman" w:cs="Times New Roman"/>
          <w:sz w:val="24"/>
          <w:szCs w:val="24"/>
        </w:rPr>
        <w:t xml:space="preserve">Europos standarto </w:t>
      </w:r>
      <w:r w:rsidR="005C05FC" w:rsidRPr="00704E3D">
        <w:rPr>
          <w:rFonts w:ascii="Times New Roman" w:hAnsi="Times New Roman" w:cs="Times New Roman"/>
          <w:sz w:val="24"/>
          <w:szCs w:val="24"/>
        </w:rPr>
        <w:t>EN 54-10</w:t>
      </w:r>
      <w:r w:rsidR="00493922" w:rsidRPr="00704E3D">
        <w:rPr>
          <w:rFonts w:ascii="Times New Roman" w:hAnsi="Times New Roman" w:cs="Times New Roman"/>
          <w:sz w:val="24"/>
          <w:szCs w:val="24"/>
        </w:rPr>
        <w:t xml:space="preserve">:2002 (arba lygiaverčio) </w:t>
      </w:r>
      <w:r w:rsidR="00A40DAE" w:rsidRPr="00704E3D">
        <w:rPr>
          <w:rFonts w:ascii="Times New Roman" w:hAnsi="Times New Roman" w:cs="Times New Roman"/>
          <w:sz w:val="24"/>
          <w:szCs w:val="24"/>
        </w:rPr>
        <w:t>reikalavimus</w:t>
      </w:r>
      <w:r w:rsidR="005C05FC" w:rsidRPr="00704E3D">
        <w:rPr>
          <w:rFonts w:ascii="Times New Roman" w:hAnsi="Times New Roman" w:cs="Times New Roman"/>
          <w:sz w:val="24"/>
          <w:szCs w:val="24"/>
        </w:rPr>
        <w:t>.</w:t>
      </w:r>
    </w:p>
    <w:p w14:paraId="74DD1D7C" w14:textId="02F17074" w:rsidR="002930F8" w:rsidRPr="0070641B" w:rsidRDefault="002930F8" w:rsidP="0070641B">
      <w:pPr>
        <w:pStyle w:val="ListParagraph"/>
        <w:numPr>
          <w:ilvl w:val="1"/>
          <w:numId w:val="18"/>
        </w:numPr>
        <w:spacing w:before="240" w:line="276" w:lineRule="auto"/>
        <w:ind w:left="284" w:firstLine="567"/>
        <w:jc w:val="both"/>
        <w:rPr>
          <w:rFonts w:ascii="Times New Roman" w:hAnsi="Times New Roman" w:cs="Times New Roman"/>
          <w:b/>
          <w:bCs/>
          <w:sz w:val="24"/>
          <w:szCs w:val="24"/>
        </w:rPr>
      </w:pPr>
      <w:r w:rsidRPr="0070641B">
        <w:rPr>
          <w:rFonts w:ascii="Times New Roman" w:hAnsi="Times New Roman" w:cs="Times New Roman"/>
          <w:b/>
          <w:bCs/>
          <w:sz w:val="24"/>
          <w:szCs w:val="24"/>
        </w:rPr>
        <w:t xml:space="preserve"> Terminis modulis</w:t>
      </w:r>
    </w:p>
    <w:p w14:paraId="61C11F72" w14:textId="77777777" w:rsidR="002930F8" w:rsidRPr="003F5BD5" w:rsidRDefault="002930F8" w:rsidP="0070641B">
      <w:pPr>
        <w:numPr>
          <w:ilvl w:val="0"/>
          <w:numId w:val="4"/>
        </w:numPr>
        <w:tabs>
          <w:tab w:val="left" w:pos="1843"/>
        </w:tabs>
        <w:spacing w:after="0" w:line="276" w:lineRule="auto"/>
        <w:ind w:left="284" w:firstLine="1276"/>
        <w:jc w:val="both"/>
        <w:rPr>
          <w:rFonts w:ascii="Times New Roman" w:hAnsi="Times New Roman" w:cs="Times New Roman"/>
          <w:sz w:val="24"/>
          <w:szCs w:val="24"/>
        </w:rPr>
      </w:pPr>
      <w:r w:rsidRPr="003F5BD5">
        <w:rPr>
          <w:rFonts w:ascii="Times New Roman" w:hAnsi="Times New Roman" w:cs="Times New Roman"/>
          <w:sz w:val="24"/>
          <w:szCs w:val="24"/>
        </w:rPr>
        <w:t xml:space="preserve">neaušinamas mikrobolometras arba lygiavertis; </w:t>
      </w:r>
    </w:p>
    <w:p w14:paraId="48E04CED" w14:textId="77777777" w:rsidR="002930F8" w:rsidRPr="003F5BD5" w:rsidRDefault="002930F8" w:rsidP="0070641B">
      <w:pPr>
        <w:numPr>
          <w:ilvl w:val="0"/>
          <w:numId w:val="4"/>
        </w:numPr>
        <w:tabs>
          <w:tab w:val="left" w:pos="1843"/>
        </w:tabs>
        <w:spacing w:after="0" w:line="276" w:lineRule="auto"/>
        <w:ind w:left="284" w:firstLine="1276"/>
        <w:jc w:val="both"/>
        <w:rPr>
          <w:rFonts w:ascii="Times New Roman" w:hAnsi="Times New Roman" w:cs="Times New Roman"/>
          <w:sz w:val="24"/>
          <w:szCs w:val="24"/>
        </w:rPr>
      </w:pPr>
      <w:r w:rsidRPr="003F5BD5">
        <w:rPr>
          <w:rFonts w:ascii="Times New Roman" w:hAnsi="Times New Roman" w:cs="Times New Roman"/>
          <w:sz w:val="24"/>
          <w:szCs w:val="24"/>
        </w:rPr>
        <w:t xml:space="preserve">raiška: ≥ 640 × 512 px; </w:t>
      </w:r>
    </w:p>
    <w:p w14:paraId="5FF40B3E" w14:textId="77777777" w:rsidR="002930F8" w:rsidRPr="003F5BD5" w:rsidRDefault="002930F8" w:rsidP="0070641B">
      <w:pPr>
        <w:numPr>
          <w:ilvl w:val="0"/>
          <w:numId w:val="4"/>
        </w:numPr>
        <w:tabs>
          <w:tab w:val="left" w:pos="1843"/>
        </w:tabs>
        <w:spacing w:after="0" w:line="276" w:lineRule="auto"/>
        <w:ind w:left="284" w:firstLine="1276"/>
        <w:jc w:val="both"/>
        <w:rPr>
          <w:rFonts w:ascii="Times New Roman" w:hAnsi="Times New Roman" w:cs="Times New Roman"/>
          <w:sz w:val="24"/>
          <w:szCs w:val="24"/>
        </w:rPr>
      </w:pPr>
      <w:r w:rsidRPr="003F5BD5">
        <w:rPr>
          <w:rFonts w:ascii="Times New Roman" w:hAnsi="Times New Roman" w:cs="Times New Roman"/>
          <w:sz w:val="24"/>
          <w:szCs w:val="24"/>
        </w:rPr>
        <w:t xml:space="preserve">NETD: ≤ 40 mK arba geresnis; </w:t>
      </w:r>
    </w:p>
    <w:p w14:paraId="30603FFD" w14:textId="77777777" w:rsidR="002930F8" w:rsidRPr="003F5BD5" w:rsidRDefault="002930F8" w:rsidP="0070641B">
      <w:pPr>
        <w:numPr>
          <w:ilvl w:val="0"/>
          <w:numId w:val="4"/>
        </w:numPr>
        <w:tabs>
          <w:tab w:val="left" w:pos="1843"/>
        </w:tabs>
        <w:spacing w:after="0" w:line="276" w:lineRule="auto"/>
        <w:ind w:left="284" w:firstLine="1276"/>
        <w:jc w:val="both"/>
        <w:rPr>
          <w:rFonts w:ascii="Times New Roman" w:hAnsi="Times New Roman" w:cs="Times New Roman"/>
          <w:sz w:val="24"/>
          <w:szCs w:val="24"/>
        </w:rPr>
      </w:pPr>
      <w:r w:rsidRPr="003F5BD5">
        <w:rPr>
          <w:rFonts w:ascii="Times New Roman" w:hAnsi="Times New Roman" w:cs="Times New Roman"/>
          <w:sz w:val="24"/>
          <w:szCs w:val="24"/>
        </w:rPr>
        <w:t xml:space="preserve">spektrinis diapazonas: apie 8–14 μm arba platesnis; </w:t>
      </w:r>
    </w:p>
    <w:p w14:paraId="7783870D" w14:textId="77777777" w:rsidR="002930F8" w:rsidRPr="003F5BD5" w:rsidRDefault="002930F8" w:rsidP="0070641B">
      <w:pPr>
        <w:numPr>
          <w:ilvl w:val="0"/>
          <w:numId w:val="4"/>
        </w:numPr>
        <w:tabs>
          <w:tab w:val="left" w:pos="1843"/>
        </w:tabs>
        <w:spacing w:line="276" w:lineRule="auto"/>
        <w:ind w:left="284" w:firstLine="1276"/>
        <w:jc w:val="both"/>
        <w:rPr>
          <w:rFonts w:ascii="Times New Roman" w:hAnsi="Times New Roman" w:cs="Times New Roman"/>
          <w:sz w:val="24"/>
          <w:szCs w:val="24"/>
        </w:rPr>
      </w:pPr>
      <w:r w:rsidRPr="003F5BD5">
        <w:rPr>
          <w:rFonts w:ascii="Times New Roman" w:hAnsi="Times New Roman" w:cs="Times New Roman"/>
          <w:sz w:val="24"/>
          <w:szCs w:val="24"/>
        </w:rPr>
        <w:t xml:space="preserve">spalvų paletės: ne mažiau kaip 5. </w:t>
      </w:r>
    </w:p>
    <w:p w14:paraId="513541F3" w14:textId="022BB9D1" w:rsidR="002930F8" w:rsidRPr="0070641B" w:rsidRDefault="00783A7C" w:rsidP="0070641B">
      <w:pPr>
        <w:pStyle w:val="ListParagraph"/>
        <w:numPr>
          <w:ilvl w:val="1"/>
          <w:numId w:val="18"/>
        </w:numPr>
        <w:spacing w:line="276" w:lineRule="auto"/>
        <w:ind w:left="284"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2930F8" w:rsidRPr="0070641B">
        <w:rPr>
          <w:rFonts w:ascii="Times New Roman" w:hAnsi="Times New Roman" w:cs="Times New Roman"/>
          <w:b/>
          <w:bCs/>
          <w:sz w:val="24"/>
          <w:szCs w:val="24"/>
        </w:rPr>
        <w:t>Objektyvas</w:t>
      </w:r>
    </w:p>
    <w:p w14:paraId="032FD774" w14:textId="77777777" w:rsidR="002930F8" w:rsidRPr="003F5BD5" w:rsidRDefault="002930F8" w:rsidP="0070641B">
      <w:pPr>
        <w:numPr>
          <w:ilvl w:val="0"/>
          <w:numId w:val="5"/>
        </w:numPr>
        <w:tabs>
          <w:tab w:val="clear" w:pos="720"/>
          <w:tab w:val="num" w:pos="360"/>
          <w:tab w:val="left" w:pos="1843"/>
        </w:tabs>
        <w:spacing w:after="0" w:line="276" w:lineRule="auto"/>
        <w:ind w:left="284" w:firstLine="1276"/>
        <w:jc w:val="both"/>
        <w:rPr>
          <w:rFonts w:ascii="Times New Roman" w:hAnsi="Times New Roman" w:cs="Times New Roman"/>
          <w:sz w:val="24"/>
          <w:szCs w:val="24"/>
        </w:rPr>
      </w:pPr>
      <w:r w:rsidRPr="003F5BD5">
        <w:rPr>
          <w:rFonts w:ascii="Times New Roman" w:hAnsi="Times New Roman" w:cs="Times New Roman"/>
          <w:sz w:val="24"/>
          <w:szCs w:val="24"/>
        </w:rPr>
        <w:t xml:space="preserve">tipas: fiksuotas arba lygiavertis; </w:t>
      </w:r>
    </w:p>
    <w:p w14:paraId="5D693E40" w14:textId="63C5EC69" w:rsidR="002930F8" w:rsidRPr="003F5BD5" w:rsidRDefault="002930F8" w:rsidP="0070641B">
      <w:pPr>
        <w:numPr>
          <w:ilvl w:val="0"/>
          <w:numId w:val="5"/>
        </w:numPr>
        <w:tabs>
          <w:tab w:val="clear" w:pos="720"/>
          <w:tab w:val="num" w:pos="360"/>
          <w:tab w:val="left" w:pos="1843"/>
        </w:tabs>
        <w:spacing w:after="0" w:line="276" w:lineRule="auto"/>
        <w:ind w:left="284" w:firstLine="1276"/>
        <w:jc w:val="both"/>
        <w:rPr>
          <w:rFonts w:ascii="Times New Roman" w:hAnsi="Times New Roman" w:cs="Times New Roman"/>
          <w:sz w:val="24"/>
          <w:szCs w:val="24"/>
        </w:rPr>
      </w:pPr>
      <w:r w:rsidRPr="003F5BD5">
        <w:rPr>
          <w:rFonts w:ascii="Times New Roman" w:hAnsi="Times New Roman" w:cs="Times New Roman"/>
          <w:sz w:val="24"/>
          <w:szCs w:val="24"/>
        </w:rPr>
        <w:t xml:space="preserve">židinio nuotolis: </w:t>
      </w:r>
      <w:r w:rsidRPr="00711274">
        <w:rPr>
          <w:rFonts w:ascii="Times New Roman" w:hAnsi="Times New Roman" w:cs="Times New Roman"/>
          <w:sz w:val="24"/>
          <w:szCs w:val="24"/>
        </w:rPr>
        <w:t>25 mm (</w:t>
      </w:r>
      <w:r w:rsidR="00612EAF" w:rsidRPr="00711274">
        <w:rPr>
          <w:rFonts w:ascii="Times New Roman" w:hAnsi="Times New Roman" w:cs="Times New Roman"/>
          <w:sz w:val="24"/>
          <w:szCs w:val="24"/>
        </w:rPr>
        <w:t>+- 5 mm</w:t>
      </w:r>
      <w:r w:rsidRPr="00711274">
        <w:rPr>
          <w:rFonts w:ascii="Times New Roman" w:hAnsi="Times New Roman" w:cs="Times New Roman"/>
          <w:sz w:val="24"/>
          <w:szCs w:val="24"/>
        </w:rPr>
        <w:t>);</w:t>
      </w:r>
      <w:r w:rsidRPr="003F5BD5">
        <w:rPr>
          <w:rFonts w:ascii="Times New Roman" w:hAnsi="Times New Roman" w:cs="Times New Roman"/>
          <w:sz w:val="24"/>
          <w:szCs w:val="24"/>
        </w:rPr>
        <w:t xml:space="preserve"> </w:t>
      </w:r>
    </w:p>
    <w:p w14:paraId="29861789" w14:textId="77777777" w:rsidR="002930F8" w:rsidRPr="003F5BD5" w:rsidRDefault="002930F8" w:rsidP="0070641B">
      <w:pPr>
        <w:numPr>
          <w:ilvl w:val="0"/>
          <w:numId w:val="5"/>
        </w:numPr>
        <w:tabs>
          <w:tab w:val="clear" w:pos="720"/>
          <w:tab w:val="num" w:pos="360"/>
          <w:tab w:val="left" w:pos="1843"/>
        </w:tabs>
        <w:spacing w:after="0" w:line="276" w:lineRule="auto"/>
        <w:ind w:left="284" w:firstLine="1276"/>
        <w:jc w:val="both"/>
        <w:rPr>
          <w:rFonts w:ascii="Times New Roman" w:hAnsi="Times New Roman" w:cs="Times New Roman"/>
          <w:sz w:val="24"/>
          <w:szCs w:val="24"/>
        </w:rPr>
      </w:pPr>
      <w:r w:rsidRPr="003F5BD5">
        <w:rPr>
          <w:rFonts w:ascii="Times New Roman" w:hAnsi="Times New Roman" w:cs="Times New Roman"/>
          <w:sz w:val="24"/>
          <w:szCs w:val="24"/>
        </w:rPr>
        <w:t xml:space="preserve">matymo kampas: tinkamas transporto priemonių stebėjimui; </w:t>
      </w:r>
    </w:p>
    <w:p w14:paraId="1841BE09" w14:textId="77777777" w:rsidR="002930F8" w:rsidRPr="003F5BD5" w:rsidRDefault="002930F8" w:rsidP="0070641B">
      <w:pPr>
        <w:numPr>
          <w:ilvl w:val="0"/>
          <w:numId w:val="5"/>
        </w:numPr>
        <w:tabs>
          <w:tab w:val="clear" w:pos="720"/>
          <w:tab w:val="num" w:pos="360"/>
          <w:tab w:val="left" w:pos="1843"/>
        </w:tabs>
        <w:spacing w:line="276" w:lineRule="auto"/>
        <w:ind w:left="284" w:firstLine="1276"/>
        <w:jc w:val="both"/>
        <w:rPr>
          <w:rFonts w:ascii="Times New Roman" w:hAnsi="Times New Roman" w:cs="Times New Roman"/>
          <w:sz w:val="24"/>
          <w:szCs w:val="24"/>
        </w:rPr>
      </w:pPr>
      <w:r w:rsidRPr="003F5BD5">
        <w:rPr>
          <w:rFonts w:ascii="Times New Roman" w:hAnsi="Times New Roman" w:cs="Times New Roman"/>
          <w:sz w:val="24"/>
          <w:szCs w:val="24"/>
        </w:rPr>
        <w:t xml:space="preserve">diafragma: F1.0 arba geresnė. </w:t>
      </w:r>
    </w:p>
    <w:p w14:paraId="5D4EAB48" w14:textId="34713C81" w:rsidR="002930F8" w:rsidRPr="0070641B" w:rsidRDefault="00783A7C" w:rsidP="0070641B">
      <w:pPr>
        <w:pStyle w:val="ListParagraph"/>
        <w:numPr>
          <w:ilvl w:val="1"/>
          <w:numId w:val="18"/>
        </w:numPr>
        <w:spacing w:line="276" w:lineRule="auto"/>
        <w:ind w:left="284" w:firstLine="567"/>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2930F8" w:rsidRPr="0070641B">
        <w:rPr>
          <w:rFonts w:ascii="Times New Roman" w:hAnsi="Times New Roman" w:cs="Times New Roman"/>
          <w:b/>
          <w:bCs/>
          <w:sz w:val="24"/>
          <w:szCs w:val="24"/>
        </w:rPr>
        <w:t>Optinis modulis</w:t>
      </w:r>
    </w:p>
    <w:p w14:paraId="2E0DBE80" w14:textId="77777777" w:rsidR="002930F8" w:rsidRPr="003F5BD5" w:rsidRDefault="002930F8" w:rsidP="0070641B">
      <w:pPr>
        <w:numPr>
          <w:ilvl w:val="0"/>
          <w:numId w:val="6"/>
        </w:numPr>
        <w:tabs>
          <w:tab w:val="left" w:pos="1843"/>
        </w:tabs>
        <w:spacing w:after="0"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raiška: ne mažesnė kaip Full HD; </w:t>
      </w:r>
    </w:p>
    <w:p w14:paraId="60520A11" w14:textId="77777777" w:rsidR="002930F8" w:rsidRPr="003F5BD5" w:rsidRDefault="002930F8" w:rsidP="0070641B">
      <w:pPr>
        <w:numPr>
          <w:ilvl w:val="0"/>
          <w:numId w:val="6"/>
        </w:numPr>
        <w:tabs>
          <w:tab w:val="left" w:pos="1843"/>
        </w:tabs>
        <w:spacing w:after="0"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optinis priartinimas: ≥ 30x arba lygiavertis; </w:t>
      </w:r>
    </w:p>
    <w:p w14:paraId="465918A6" w14:textId="77777777" w:rsidR="002930F8" w:rsidRPr="003F5BD5" w:rsidRDefault="002930F8" w:rsidP="0070641B">
      <w:pPr>
        <w:numPr>
          <w:ilvl w:val="0"/>
          <w:numId w:val="6"/>
        </w:numPr>
        <w:tabs>
          <w:tab w:val="left" w:pos="1843"/>
        </w:tabs>
        <w:spacing w:after="0"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lastRenderedPageBreak/>
        <w:t xml:space="preserve">veikimas prasto apšvietimo sąlygomis; </w:t>
      </w:r>
    </w:p>
    <w:p w14:paraId="6313766A" w14:textId="77777777" w:rsidR="002930F8" w:rsidRPr="003F5BD5" w:rsidRDefault="002930F8" w:rsidP="0070641B">
      <w:pPr>
        <w:numPr>
          <w:ilvl w:val="0"/>
          <w:numId w:val="6"/>
        </w:numPr>
        <w:tabs>
          <w:tab w:val="left" w:pos="1843"/>
        </w:tabs>
        <w:spacing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dienos/nakties režimas. </w:t>
      </w:r>
    </w:p>
    <w:p w14:paraId="6BA710B1" w14:textId="73547E59" w:rsidR="002930F8" w:rsidRPr="00804CFB" w:rsidRDefault="00783A7C" w:rsidP="00804CFB">
      <w:pPr>
        <w:pStyle w:val="ListParagraph"/>
        <w:numPr>
          <w:ilvl w:val="1"/>
          <w:numId w:val="18"/>
        </w:num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2930F8" w:rsidRPr="00804CFB">
        <w:rPr>
          <w:rFonts w:ascii="Times New Roman" w:hAnsi="Times New Roman" w:cs="Times New Roman"/>
          <w:b/>
          <w:bCs/>
          <w:sz w:val="24"/>
          <w:szCs w:val="24"/>
        </w:rPr>
        <w:t>Vaizdo parametrai</w:t>
      </w:r>
    </w:p>
    <w:p w14:paraId="03383A09" w14:textId="77777777" w:rsidR="002930F8" w:rsidRPr="003F5BD5" w:rsidRDefault="002930F8" w:rsidP="00804CFB">
      <w:pPr>
        <w:numPr>
          <w:ilvl w:val="0"/>
          <w:numId w:val="26"/>
        </w:numPr>
        <w:tabs>
          <w:tab w:val="left" w:pos="1843"/>
        </w:tabs>
        <w:spacing w:after="0"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kadrų dažnis: iki 25/30 fps; </w:t>
      </w:r>
    </w:p>
    <w:p w14:paraId="1F1715C2" w14:textId="77777777" w:rsidR="002930F8" w:rsidRPr="003F5BD5" w:rsidRDefault="002930F8" w:rsidP="00804CFB">
      <w:pPr>
        <w:numPr>
          <w:ilvl w:val="0"/>
          <w:numId w:val="26"/>
        </w:numPr>
        <w:tabs>
          <w:tab w:val="left" w:pos="1843"/>
        </w:tabs>
        <w:spacing w:after="0"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palaikomi modernūs kodekai (H.264, H.265 arba lygiaverčiai); </w:t>
      </w:r>
    </w:p>
    <w:p w14:paraId="53AA6694" w14:textId="77777777" w:rsidR="002930F8" w:rsidRPr="003F5BD5" w:rsidRDefault="002930F8" w:rsidP="00804CFB">
      <w:pPr>
        <w:numPr>
          <w:ilvl w:val="0"/>
          <w:numId w:val="26"/>
        </w:numPr>
        <w:tabs>
          <w:tab w:val="left" w:pos="1843"/>
        </w:tabs>
        <w:spacing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keli vaizdo srautai. </w:t>
      </w:r>
    </w:p>
    <w:p w14:paraId="44BFED4C" w14:textId="33BDB26C" w:rsidR="002930F8" w:rsidRPr="00804CFB" w:rsidRDefault="00783A7C" w:rsidP="00804CFB">
      <w:pPr>
        <w:pStyle w:val="ListParagraph"/>
        <w:numPr>
          <w:ilvl w:val="1"/>
          <w:numId w:val="18"/>
        </w:num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2930F8" w:rsidRPr="00804CFB">
        <w:rPr>
          <w:rFonts w:ascii="Times New Roman" w:hAnsi="Times New Roman" w:cs="Times New Roman"/>
          <w:b/>
          <w:bCs/>
          <w:sz w:val="24"/>
          <w:szCs w:val="24"/>
        </w:rPr>
        <w:t>Temperatūros matavimas</w:t>
      </w:r>
    </w:p>
    <w:p w14:paraId="11FF49CA" w14:textId="77777777" w:rsidR="002930F8" w:rsidRPr="00882BFC" w:rsidRDefault="002930F8" w:rsidP="00804CFB">
      <w:pPr>
        <w:pStyle w:val="ListParagraph"/>
        <w:numPr>
          <w:ilvl w:val="0"/>
          <w:numId w:val="27"/>
        </w:numPr>
        <w:tabs>
          <w:tab w:val="left" w:pos="1843"/>
        </w:tabs>
        <w:spacing w:after="0" w:line="276" w:lineRule="auto"/>
        <w:ind w:firstLine="480"/>
        <w:jc w:val="both"/>
        <w:rPr>
          <w:rFonts w:ascii="Times New Roman" w:hAnsi="Times New Roman" w:cs="Times New Roman"/>
          <w:sz w:val="24"/>
          <w:szCs w:val="24"/>
        </w:rPr>
      </w:pPr>
      <w:r w:rsidRPr="00882BFC">
        <w:rPr>
          <w:rFonts w:ascii="Times New Roman" w:hAnsi="Times New Roman" w:cs="Times New Roman"/>
          <w:sz w:val="24"/>
          <w:szCs w:val="24"/>
        </w:rPr>
        <w:t xml:space="preserve">taško, zonos, linijos matavimas; </w:t>
      </w:r>
    </w:p>
    <w:p w14:paraId="09BE814F" w14:textId="77777777" w:rsidR="002930F8" w:rsidRPr="00416DCE" w:rsidRDefault="002930F8" w:rsidP="00804CFB">
      <w:pPr>
        <w:pStyle w:val="ListParagraph"/>
        <w:numPr>
          <w:ilvl w:val="0"/>
          <w:numId w:val="27"/>
        </w:numPr>
        <w:tabs>
          <w:tab w:val="left" w:pos="1843"/>
        </w:tabs>
        <w:spacing w:after="0" w:line="276" w:lineRule="auto"/>
        <w:ind w:firstLine="480"/>
        <w:jc w:val="both"/>
        <w:rPr>
          <w:rFonts w:ascii="Times New Roman" w:hAnsi="Times New Roman" w:cs="Times New Roman"/>
          <w:sz w:val="24"/>
          <w:szCs w:val="24"/>
        </w:rPr>
      </w:pPr>
      <w:r w:rsidRPr="00882BFC">
        <w:rPr>
          <w:rFonts w:ascii="Times New Roman" w:hAnsi="Times New Roman" w:cs="Times New Roman"/>
          <w:sz w:val="24"/>
          <w:szCs w:val="24"/>
        </w:rPr>
        <w:t xml:space="preserve">ne mažiau </w:t>
      </w:r>
      <w:r w:rsidRPr="00416DCE">
        <w:rPr>
          <w:rFonts w:ascii="Times New Roman" w:hAnsi="Times New Roman" w:cs="Times New Roman"/>
          <w:sz w:val="24"/>
          <w:szCs w:val="24"/>
        </w:rPr>
        <w:t xml:space="preserve">kaip 10–20 matavimo taisyklių; </w:t>
      </w:r>
    </w:p>
    <w:p w14:paraId="6C736CA4" w14:textId="77777777" w:rsidR="002930F8" w:rsidRPr="00416DCE" w:rsidRDefault="002930F8" w:rsidP="00804CFB">
      <w:pPr>
        <w:pStyle w:val="ListParagraph"/>
        <w:numPr>
          <w:ilvl w:val="0"/>
          <w:numId w:val="27"/>
        </w:numPr>
        <w:tabs>
          <w:tab w:val="left" w:pos="1843"/>
        </w:tabs>
        <w:spacing w:after="0" w:line="276" w:lineRule="auto"/>
        <w:ind w:firstLine="480"/>
        <w:jc w:val="both"/>
        <w:rPr>
          <w:rFonts w:ascii="Times New Roman" w:hAnsi="Times New Roman" w:cs="Times New Roman"/>
          <w:sz w:val="24"/>
          <w:szCs w:val="24"/>
        </w:rPr>
      </w:pPr>
      <w:r w:rsidRPr="00416DCE">
        <w:rPr>
          <w:rFonts w:ascii="Times New Roman" w:hAnsi="Times New Roman" w:cs="Times New Roman"/>
          <w:sz w:val="24"/>
          <w:szCs w:val="24"/>
        </w:rPr>
        <w:t xml:space="preserve">tikslumas: ±2°C arba ±2%; </w:t>
      </w:r>
    </w:p>
    <w:p w14:paraId="231BD195" w14:textId="1B60FB61" w:rsidR="002930F8" w:rsidRPr="00882BFC" w:rsidRDefault="002930F8" w:rsidP="00804CFB">
      <w:pPr>
        <w:pStyle w:val="ListParagraph"/>
        <w:numPr>
          <w:ilvl w:val="0"/>
          <w:numId w:val="27"/>
        </w:numPr>
        <w:tabs>
          <w:tab w:val="left" w:pos="1843"/>
        </w:tabs>
        <w:spacing w:after="0" w:line="276" w:lineRule="auto"/>
        <w:ind w:firstLine="480"/>
        <w:jc w:val="both"/>
        <w:rPr>
          <w:rFonts w:ascii="Times New Roman" w:hAnsi="Times New Roman" w:cs="Times New Roman"/>
          <w:sz w:val="24"/>
          <w:szCs w:val="24"/>
        </w:rPr>
      </w:pPr>
      <w:r w:rsidRPr="00882BFC">
        <w:rPr>
          <w:rFonts w:ascii="Times New Roman" w:hAnsi="Times New Roman" w:cs="Times New Roman"/>
          <w:sz w:val="24"/>
          <w:szCs w:val="24"/>
        </w:rPr>
        <w:t xml:space="preserve">temperatūros diapazonas: </w:t>
      </w:r>
      <w:r w:rsidR="00C34663" w:rsidRPr="00C34663">
        <w:rPr>
          <w:rFonts w:ascii="Times New Roman" w:hAnsi="Times New Roman" w:cs="Times New Roman"/>
          <w:sz w:val="24"/>
          <w:szCs w:val="24"/>
        </w:rPr>
        <w:t>ne siauresnis kaip nuo -20°C iki +150°</w:t>
      </w:r>
      <w:r w:rsidR="00C34663" w:rsidRPr="00442DF1">
        <w:rPr>
          <w:rFonts w:ascii="Times New Roman" w:hAnsi="Times New Roman" w:cs="Times New Roman"/>
          <w:sz w:val="24"/>
          <w:szCs w:val="24"/>
        </w:rPr>
        <w:t xml:space="preserve">C </w:t>
      </w:r>
      <w:r w:rsidRPr="00442DF1">
        <w:rPr>
          <w:rFonts w:ascii="Times New Roman" w:hAnsi="Times New Roman" w:cs="Times New Roman"/>
          <w:sz w:val="24"/>
          <w:szCs w:val="24"/>
        </w:rPr>
        <w:t>(s</w:t>
      </w:r>
      <w:r w:rsidRPr="00882BFC">
        <w:rPr>
          <w:rFonts w:ascii="Times New Roman" w:hAnsi="Times New Roman" w:cs="Times New Roman"/>
          <w:sz w:val="24"/>
          <w:szCs w:val="24"/>
        </w:rPr>
        <w:t xml:space="preserve">u galimybe plėsti); </w:t>
      </w:r>
    </w:p>
    <w:p w14:paraId="33E62627" w14:textId="2AED95F7" w:rsidR="002930F8" w:rsidRPr="00882BFC" w:rsidRDefault="002930F8" w:rsidP="00804CFB">
      <w:pPr>
        <w:pStyle w:val="ListParagraph"/>
        <w:numPr>
          <w:ilvl w:val="0"/>
          <w:numId w:val="27"/>
        </w:numPr>
        <w:tabs>
          <w:tab w:val="left" w:pos="1843"/>
        </w:tabs>
        <w:spacing w:line="276" w:lineRule="auto"/>
        <w:ind w:firstLine="480"/>
        <w:jc w:val="both"/>
        <w:rPr>
          <w:rFonts w:ascii="Times New Roman" w:hAnsi="Times New Roman" w:cs="Times New Roman"/>
          <w:sz w:val="24"/>
          <w:szCs w:val="24"/>
        </w:rPr>
      </w:pPr>
      <w:r w:rsidRPr="00882BFC">
        <w:rPr>
          <w:rFonts w:ascii="Times New Roman" w:hAnsi="Times New Roman" w:cs="Times New Roman"/>
          <w:sz w:val="24"/>
          <w:szCs w:val="24"/>
        </w:rPr>
        <w:t xml:space="preserve">realaus laiko veikimas. </w:t>
      </w:r>
    </w:p>
    <w:p w14:paraId="1F52796A" w14:textId="1B99529A" w:rsidR="002930F8" w:rsidRPr="00804CFB" w:rsidRDefault="00783A7C" w:rsidP="00804CFB">
      <w:pPr>
        <w:pStyle w:val="ListParagraph"/>
        <w:numPr>
          <w:ilvl w:val="1"/>
          <w:numId w:val="18"/>
        </w:num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2930F8" w:rsidRPr="00804CFB">
        <w:rPr>
          <w:rFonts w:ascii="Times New Roman" w:hAnsi="Times New Roman" w:cs="Times New Roman"/>
          <w:b/>
          <w:bCs/>
          <w:sz w:val="24"/>
          <w:szCs w:val="24"/>
        </w:rPr>
        <w:t>Aliarmai</w:t>
      </w:r>
    </w:p>
    <w:p w14:paraId="3A08A9C8" w14:textId="77777777" w:rsidR="002930F8" w:rsidRPr="003F5BD5" w:rsidRDefault="002930F8" w:rsidP="00804CFB">
      <w:pPr>
        <w:numPr>
          <w:ilvl w:val="0"/>
          <w:numId w:val="28"/>
        </w:numPr>
        <w:tabs>
          <w:tab w:val="left" w:pos="1843"/>
        </w:tabs>
        <w:spacing w:after="0"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temperatūros viršijimo aliarmas; </w:t>
      </w:r>
    </w:p>
    <w:p w14:paraId="79662210" w14:textId="77777777" w:rsidR="002930F8" w:rsidRPr="003F5BD5" w:rsidRDefault="002930F8" w:rsidP="00804CFB">
      <w:pPr>
        <w:numPr>
          <w:ilvl w:val="0"/>
          <w:numId w:val="28"/>
        </w:numPr>
        <w:tabs>
          <w:tab w:val="left" w:pos="1843"/>
        </w:tabs>
        <w:spacing w:after="0"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temperatūrų skirtumo aliarmas; </w:t>
      </w:r>
    </w:p>
    <w:p w14:paraId="5E35B9CB" w14:textId="77777777" w:rsidR="002930F8" w:rsidRPr="003F5BD5" w:rsidRDefault="002930F8" w:rsidP="00804CFB">
      <w:pPr>
        <w:numPr>
          <w:ilvl w:val="0"/>
          <w:numId w:val="28"/>
        </w:numPr>
        <w:tabs>
          <w:tab w:val="left" w:pos="1843"/>
        </w:tabs>
        <w:spacing w:after="0"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karštųjų taškų aptikimas; </w:t>
      </w:r>
    </w:p>
    <w:p w14:paraId="4E2595DC" w14:textId="77777777" w:rsidR="002930F8" w:rsidRPr="003F5BD5" w:rsidRDefault="002930F8" w:rsidP="00804CFB">
      <w:pPr>
        <w:numPr>
          <w:ilvl w:val="0"/>
          <w:numId w:val="28"/>
        </w:numPr>
        <w:tabs>
          <w:tab w:val="left" w:pos="1843"/>
        </w:tabs>
        <w:spacing w:line="276" w:lineRule="auto"/>
        <w:ind w:firstLine="840"/>
        <w:jc w:val="both"/>
        <w:rPr>
          <w:rFonts w:ascii="Times New Roman" w:hAnsi="Times New Roman" w:cs="Times New Roman"/>
          <w:sz w:val="24"/>
          <w:szCs w:val="24"/>
        </w:rPr>
      </w:pPr>
      <w:r w:rsidRPr="003F5BD5">
        <w:rPr>
          <w:rFonts w:ascii="Times New Roman" w:hAnsi="Times New Roman" w:cs="Times New Roman"/>
          <w:sz w:val="24"/>
          <w:szCs w:val="24"/>
        </w:rPr>
        <w:t xml:space="preserve">konfigūruojami slenksčiai. </w:t>
      </w:r>
    </w:p>
    <w:p w14:paraId="0CCB1ADA" w14:textId="41DC2A90" w:rsidR="002930F8" w:rsidRPr="00804CFB" w:rsidRDefault="002930F8" w:rsidP="00704E3D">
      <w:pPr>
        <w:pStyle w:val="ListParagraph"/>
        <w:numPr>
          <w:ilvl w:val="0"/>
          <w:numId w:val="18"/>
        </w:numPr>
        <w:spacing w:line="276" w:lineRule="auto"/>
        <w:jc w:val="both"/>
        <w:rPr>
          <w:rFonts w:ascii="Times New Roman" w:hAnsi="Times New Roman" w:cs="Times New Roman"/>
          <w:b/>
          <w:bCs/>
          <w:sz w:val="24"/>
          <w:szCs w:val="24"/>
        </w:rPr>
      </w:pPr>
      <w:r w:rsidRPr="00804CFB">
        <w:rPr>
          <w:rFonts w:ascii="Times New Roman" w:hAnsi="Times New Roman" w:cs="Times New Roman"/>
          <w:b/>
          <w:bCs/>
          <w:sz w:val="24"/>
          <w:szCs w:val="24"/>
        </w:rPr>
        <w:t>Integracija ir suderinamumas</w:t>
      </w:r>
    </w:p>
    <w:p w14:paraId="66D1DA56" w14:textId="77777777" w:rsidR="002930F8" w:rsidRPr="003F5BD5" w:rsidRDefault="002930F8" w:rsidP="00804CFB">
      <w:p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Tiekėjas privalo:</w:t>
      </w:r>
    </w:p>
    <w:p w14:paraId="37065129" w14:textId="77777777" w:rsidR="002E0B87" w:rsidRPr="002E0B87" w:rsidRDefault="002E0B87" w:rsidP="002E0B87">
      <w:pPr>
        <w:pStyle w:val="ListParagraph"/>
        <w:numPr>
          <w:ilvl w:val="0"/>
          <w:numId w:val="10"/>
        </w:numPr>
        <w:tabs>
          <w:tab w:val="left" w:pos="2127"/>
        </w:tabs>
        <w:spacing w:after="0" w:line="276" w:lineRule="auto"/>
        <w:contextualSpacing w:val="0"/>
        <w:jc w:val="both"/>
        <w:rPr>
          <w:rFonts w:ascii="Times New Roman" w:hAnsi="Times New Roman" w:cs="Times New Roman"/>
          <w:vanish/>
          <w:sz w:val="24"/>
          <w:szCs w:val="24"/>
        </w:rPr>
      </w:pPr>
    </w:p>
    <w:p w14:paraId="0B69CC4E" w14:textId="77777777" w:rsidR="002E0B87" w:rsidRPr="002E0B87" w:rsidRDefault="002E0B87" w:rsidP="002E0B87">
      <w:pPr>
        <w:pStyle w:val="ListParagraph"/>
        <w:numPr>
          <w:ilvl w:val="0"/>
          <w:numId w:val="10"/>
        </w:numPr>
        <w:tabs>
          <w:tab w:val="left" w:pos="2127"/>
        </w:tabs>
        <w:spacing w:after="0" w:line="276" w:lineRule="auto"/>
        <w:contextualSpacing w:val="0"/>
        <w:jc w:val="both"/>
        <w:rPr>
          <w:rFonts w:ascii="Times New Roman" w:hAnsi="Times New Roman" w:cs="Times New Roman"/>
          <w:vanish/>
          <w:sz w:val="24"/>
          <w:szCs w:val="24"/>
        </w:rPr>
      </w:pPr>
    </w:p>
    <w:p w14:paraId="59278C0F" w14:textId="77777777" w:rsidR="002E0B87" w:rsidRPr="002E0B87" w:rsidRDefault="002E0B87" w:rsidP="002E0B87">
      <w:pPr>
        <w:pStyle w:val="ListParagraph"/>
        <w:numPr>
          <w:ilvl w:val="0"/>
          <w:numId w:val="10"/>
        </w:numPr>
        <w:tabs>
          <w:tab w:val="left" w:pos="2127"/>
        </w:tabs>
        <w:spacing w:after="0" w:line="276" w:lineRule="auto"/>
        <w:contextualSpacing w:val="0"/>
        <w:jc w:val="both"/>
        <w:rPr>
          <w:rFonts w:ascii="Times New Roman" w:hAnsi="Times New Roman" w:cs="Times New Roman"/>
          <w:vanish/>
          <w:sz w:val="24"/>
          <w:szCs w:val="24"/>
        </w:rPr>
      </w:pPr>
    </w:p>
    <w:p w14:paraId="550BDA09" w14:textId="77777777" w:rsidR="002E0B87" w:rsidRPr="002E0B87" w:rsidRDefault="002E0B87" w:rsidP="002E0B87">
      <w:pPr>
        <w:pStyle w:val="ListParagraph"/>
        <w:numPr>
          <w:ilvl w:val="0"/>
          <w:numId w:val="10"/>
        </w:numPr>
        <w:tabs>
          <w:tab w:val="left" w:pos="2127"/>
        </w:tabs>
        <w:spacing w:after="0" w:line="276" w:lineRule="auto"/>
        <w:contextualSpacing w:val="0"/>
        <w:jc w:val="both"/>
        <w:rPr>
          <w:rFonts w:ascii="Times New Roman" w:hAnsi="Times New Roman" w:cs="Times New Roman"/>
          <w:vanish/>
          <w:sz w:val="24"/>
          <w:szCs w:val="24"/>
        </w:rPr>
      </w:pPr>
    </w:p>
    <w:p w14:paraId="1BB1F77A" w14:textId="5D34FE47" w:rsidR="002930F8" w:rsidRPr="003F5BD5" w:rsidRDefault="00D13843" w:rsidP="00804CFB">
      <w:pPr>
        <w:numPr>
          <w:ilvl w:val="1"/>
          <w:numId w:val="10"/>
        </w:numPr>
        <w:tabs>
          <w:tab w:val="left" w:pos="2127"/>
        </w:tabs>
        <w:spacing w:after="0" w:line="276"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 </w:t>
      </w:r>
      <w:r w:rsidR="002930F8" w:rsidRPr="003F5BD5">
        <w:rPr>
          <w:rFonts w:ascii="Times New Roman" w:hAnsi="Times New Roman" w:cs="Times New Roman"/>
          <w:sz w:val="24"/>
          <w:szCs w:val="24"/>
        </w:rPr>
        <w:t xml:space="preserve">sujungti visas kameras į vieningą sistemą; </w:t>
      </w:r>
    </w:p>
    <w:p w14:paraId="156FBBD2" w14:textId="2D921139" w:rsidR="002930F8" w:rsidRPr="003F5BD5" w:rsidRDefault="00D13843" w:rsidP="00804CFB">
      <w:pPr>
        <w:numPr>
          <w:ilvl w:val="1"/>
          <w:numId w:val="10"/>
        </w:numPr>
        <w:tabs>
          <w:tab w:val="left" w:pos="2127"/>
        </w:tabs>
        <w:spacing w:after="0" w:line="276"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 </w:t>
      </w:r>
      <w:r w:rsidR="002930F8" w:rsidRPr="003F5BD5">
        <w:rPr>
          <w:rFonts w:ascii="Times New Roman" w:hAnsi="Times New Roman" w:cs="Times New Roman"/>
          <w:sz w:val="24"/>
          <w:szCs w:val="24"/>
        </w:rPr>
        <w:t xml:space="preserve">integruoti sprendimą su esama vaizdo stebėjimo sistema (VMS ar lygiaverte); </w:t>
      </w:r>
    </w:p>
    <w:p w14:paraId="7A85191D" w14:textId="4C5405C0" w:rsidR="002930F8" w:rsidRPr="003F5BD5" w:rsidRDefault="00D13843" w:rsidP="00804CFB">
      <w:pPr>
        <w:numPr>
          <w:ilvl w:val="1"/>
          <w:numId w:val="10"/>
        </w:numPr>
        <w:tabs>
          <w:tab w:val="left" w:pos="2127"/>
        </w:tabs>
        <w:spacing w:after="0" w:line="276"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 </w:t>
      </w:r>
      <w:r w:rsidR="002930F8" w:rsidRPr="003F5BD5">
        <w:rPr>
          <w:rFonts w:ascii="Times New Roman" w:hAnsi="Times New Roman" w:cs="Times New Roman"/>
          <w:sz w:val="24"/>
          <w:szCs w:val="24"/>
        </w:rPr>
        <w:t xml:space="preserve">užtikrinti suderinamumą naudojant standartinius protokolus (pvz., ONVIF arba lygiaverčius); </w:t>
      </w:r>
    </w:p>
    <w:p w14:paraId="5F2165B8" w14:textId="11C36170" w:rsidR="002930F8" w:rsidRPr="003F5BD5" w:rsidRDefault="00D13843" w:rsidP="00804CFB">
      <w:pPr>
        <w:numPr>
          <w:ilvl w:val="1"/>
          <w:numId w:val="10"/>
        </w:numPr>
        <w:tabs>
          <w:tab w:val="left" w:pos="2127"/>
        </w:tabs>
        <w:spacing w:after="0" w:line="276" w:lineRule="auto"/>
        <w:ind w:left="1560"/>
        <w:jc w:val="both"/>
        <w:rPr>
          <w:rFonts w:ascii="Times New Roman" w:hAnsi="Times New Roman" w:cs="Times New Roman"/>
          <w:sz w:val="24"/>
          <w:szCs w:val="24"/>
        </w:rPr>
      </w:pPr>
      <w:r>
        <w:rPr>
          <w:rFonts w:ascii="Times New Roman" w:hAnsi="Times New Roman" w:cs="Times New Roman"/>
          <w:sz w:val="24"/>
          <w:szCs w:val="24"/>
        </w:rPr>
        <w:t xml:space="preserve"> </w:t>
      </w:r>
      <w:r w:rsidR="002930F8" w:rsidRPr="003F5BD5">
        <w:rPr>
          <w:rFonts w:ascii="Times New Roman" w:hAnsi="Times New Roman" w:cs="Times New Roman"/>
          <w:sz w:val="24"/>
          <w:szCs w:val="24"/>
        </w:rPr>
        <w:t xml:space="preserve">sukonfigūruoti: </w:t>
      </w:r>
    </w:p>
    <w:p w14:paraId="1F482B2C" w14:textId="77777777" w:rsidR="002930F8" w:rsidRPr="003F5BD5" w:rsidRDefault="002930F8" w:rsidP="00804CFB">
      <w:pPr>
        <w:numPr>
          <w:ilvl w:val="1"/>
          <w:numId w:val="29"/>
        </w:numPr>
        <w:tabs>
          <w:tab w:val="left" w:pos="1843"/>
        </w:tabs>
        <w:spacing w:after="0" w:line="276" w:lineRule="auto"/>
        <w:ind w:firstLine="120"/>
        <w:jc w:val="both"/>
        <w:rPr>
          <w:rFonts w:ascii="Times New Roman" w:hAnsi="Times New Roman" w:cs="Times New Roman"/>
          <w:sz w:val="24"/>
          <w:szCs w:val="24"/>
        </w:rPr>
      </w:pPr>
      <w:r w:rsidRPr="003F5BD5">
        <w:rPr>
          <w:rFonts w:ascii="Times New Roman" w:hAnsi="Times New Roman" w:cs="Times New Roman"/>
          <w:sz w:val="24"/>
          <w:szCs w:val="24"/>
        </w:rPr>
        <w:t xml:space="preserve">vaizdo srautus; </w:t>
      </w:r>
    </w:p>
    <w:p w14:paraId="2EACFCF8" w14:textId="77777777" w:rsidR="002930F8" w:rsidRPr="003F5BD5" w:rsidRDefault="002930F8" w:rsidP="00804CFB">
      <w:pPr>
        <w:numPr>
          <w:ilvl w:val="1"/>
          <w:numId w:val="29"/>
        </w:numPr>
        <w:tabs>
          <w:tab w:val="left" w:pos="1843"/>
        </w:tabs>
        <w:spacing w:after="0" w:line="276" w:lineRule="auto"/>
        <w:ind w:firstLine="120"/>
        <w:jc w:val="both"/>
        <w:rPr>
          <w:rFonts w:ascii="Times New Roman" w:hAnsi="Times New Roman" w:cs="Times New Roman"/>
          <w:sz w:val="24"/>
          <w:szCs w:val="24"/>
        </w:rPr>
      </w:pPr>
      <w:r w:rsidRPr="003F5BD5">
        <w:rPr>
          <w:rFonts w:ascii="Times New Roman" w:hAnsi="Times New Roman" w:cs="Times New Roman"/>
          <w:sz w:val="24"/>
          <w:szCs w:val="24"/>
        </w:rPr>
        <w:t xml:space="preserve">aliarmų perdavimą; </w:t>
      </w:r>
    </w:p>
    <w:p w14:paraId="3D718299" w14:textId="77777777" w:rsidR="002930F8" w:rsidRPr="003F5BD5" w:rsidRDefault="002930F8" w:rsidP="00804CFB">
      <w:pPr>
        <w:numPr>
          <w:ilvl w:val="1"/>
          <w:numId w:val="29"/>
        </w:numPr>
        <w:tabs>
          <w:tab w:val="left" w:pos="1843"/>
        </w:tabs>
        <w:spacing w:line="276" w:lineRule="auto"/>
        <w:ind w:firstLine="120"/>
        <w:jc w:val="both"/>
        <w:rPr>
          <w:rFonts w:ascii="Times New Roman" w:hAnsi="Times New Roman" w:cs="Times New Roman"/>
          <w:sz w:val="24"/>
          <w:szCs w:val="24"/>
        </w:rPr>
      </w:pPr>
      <w:r w:rsidRPr="003F5BD5">
        <w:rPr>
          <w:rFonts w:ascii="Times New Roman" w:hAnsi="Times New Roman" w:cs="Times New Roman"/>
          <w:sz w:val="24"/>
          <w:szCs w:val="24"/>
        </w:rPr>
        <w:t xml:space="preserve">naudotojų prieigas. </w:t>
      </w:r>
    </w:p>
    <w:p w14:paraId="4C9D61FD" w14:textId="2D789719" w:rsidR="002930F8" w:rsidRPr="00804CFB" w:rsidRDefault="002930F8" w:rsidP="00704E3D">
      <w:pPr>
        <w:pStyle w:val="ListParagraph"/>
        <w:numPr>
          <w:ilvl w:val="0"/>
          <w:numId w:val="18"/>
        </w:numPr>
        <w:spacing w:line="276" w:lineRule="auto"/>
        <w:jc w:val="both"/>
        <w:rPr>
          <w:rFonts w:ascii="Times New Roman" w:hAnsi="Times New Roman" w:cs="Times New Roman"/>
          <w:b/>
          <w:bCs/>
          <w:sz w:val="24"/>
          <w:szCs w:val="24"/>
        </w:rPr>
      </w:pPr>
      <w:r w:rsidRPr="00804CFB">
        <w:rPr>
          <w:rFonts w:ascii="Times New Roman" w:hAnsi="Times New Roman" w:cs="Times New Roman"/>
          <w:b/>
          <w:bCs/>
          <w:sz w:val="24"/>
          <w:szCs w:val="24"/>
        </w:rPr>
        <w:t>Montavimas, diegimas ir paleidimas</w:t>
      </w:r>
    </w:p>
    <w:p w14:paraId="4CC4FF2D" w14:textId="77777777" w:rsidR="002930F8" w:rsidRPr="003F5BD5" w:rsidRDefault="002930F8" w:rsidP="00804CFB">
      <w:pPr>
        <w:spacing w:line="276" w:lineRule="auto"/>
        <w:jc w:val="both"/>
        <w:rPr>
          <w:rFonts w:ascii="Times New Roman" w:hAnsi="Times New Roman" w:cs="Times New Roman"/>
          <w:sz w:val="24"/>
          <w:szCs w:val="24"/>
        </w:rPr>
      </w:pPr>
      <w:r w:rsidRPr="003F5BD5">
        <w:rPr>
          <w:rFonts w:ascii="Times New Roman" w:hAnsi="Times New Roman" w:cs="Times New Roman"/>
          <w:sz w:val="24"/>
          <w:szCs w:val="24"/>
        </w:rPr>
        <w:t>Tiekėjas privalo užtikrinti pilną sistemos įdiegimą „iki veikiančio rezultato“.</w:t>
      </w:r>
    </w:p>
    <w:p w14:paraId="3C7E3A23" w14:textId="6E50F1C3" w:rsidR="002930F8" w:rsidRPr="003F5BD5" w:rsidRDefault="002930F8" w:rsidP="00804CFB">
      <w:pPr>
        <w:spacing w:line="276" w:lineRule="auto"/>
        <w:jc w:val="both"/>
        <w:rPr>
          <w:rFonts w:ascii="Times New Roman" w:hAnsi="Times New Roman" w:cs="Times New Roman"/>
          <w:b/>
          <w:bCs/>
          <w:sz w:val="24"/>
          <w:szCs w:val="24"/>
        </w:rPr>
      </w:pPr>
      <w:r w:rsidRPr="003F5BD5">
        <w:rPr>
          <w:rFonts w:ascii="Times New Roman" w:hAnsi="Times New Roman" w:cs="Times New Roman"/>
          <w:b/>
          <w:bCs/>
          <w:sz w:val="24"/>
          <w:szCs w:val="24"/>
        </w:rPr>
        <w:t xml:space="preserve">Į </w:t>
      </w:r>
      <w:r w:rsidR="00416DCE">
        <w:rPr>
          <w:rFonts w:ascii="Times New Roman" w:hAnsi="Times New Roman" w:cs="Times New Roman"/>
          <w:b/>
          <w:bCs/>
          <w:sz w:val="24"/>
          <w:szCs w:val="24"/>
        </w:rPr>
        <w:t>montavimo</w:t>
      </w:r>
      <w:r w:rsidRPr="003F5BD5">
        <w:rPr>
          <w:rFonts w:ascii="Times New Roman" w:hAnsi="Times New Roman" w:cs="Times New Roman"/>
          <w:b/>
          <w:bCs/>
          <w:sz w:val="24"/>
          <w:szCs w:val="24"/>
        </w:rPr>
        <w:t xml:space="preserve"> apimtį įeina:</w:t>
      </w:r>
    </w:p>
    <w:p w14:paraId="518933EB" w14:textId="77777777" w:rsidR="002930F8" w:rsidRPr="003F5BD5" w:rsidRDefault="002930F8" w:rsidP="00804CFB">
      <w:pPr>
        <w:numPr>
          <w:ilvl w:val="0"/>
          <w:numId w:val="11"/>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visų 16 kamerų montavimas; </w:t>
      </w:r>
    </w:p>
    <w:p w14:paraId="1799AB18" w14:textId="77777777" w:rsidR="002930F8" w:rsidRPr="003F5BD5" w:rsidRDefault="002930F8" w:rsidP="00804CFB">
      <w:pPr>
        <w:numPr>
          <w:ilvl w:val="0"/>
          <w:numId w:val="11"/>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tvirtinimo konstrukcijos; </w:t>
      </w:r>
    </w:p>
    <w:p w14:paraId="7D4580B2" w14:textId="77777777" w:rsidR="002930F8" w:rsidRPr="003F5BD5" w:rsidRDefault="002930F8" w:rsidP="00804CFB">
      <w:pPr>
        <w:numPr>
          <w:ilvl w:val="0"/>
          <w:numId w:val="11"/>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kabeliavimas (maitinimo ir tinklo); </w:t>
      </w:r>
    </w:p>
    <w:p w14:paraId="6E6729B8" w14:textId="77777777" w:rsidR="002930F8" w:rsidRPr="003F5BD5" w:rsidRDefault="002930F8" w:rsidP="00804CFB">
      <w:pPr>
        <w:numPr>
          <w:ilvl w:val="0"/>
          <w:numId w:val="11"/>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konfigūravimas; </w:t>
      </w:r>
    </w:p>
    <w:p w14:paraId="06B857D5" w14:textId="77777777" w:rsidR="002930F8" w:rsidRPr="003F5BD5" w:rsidRDefault="002930F8" w:rsidP="00804CFB">
      <w:pPr>
        <w:numPr>
          <w:ilvl w:val="0"/>
          <w:numId w:val="11"/>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lastRenderedPageBreak/>
        <w:t xml:space="preserve">temperatūrų kalibravimas; </w:t>
      </w:r>
    </w:p>
    <w:p w14:paraId="690E2DB7" w14:textId="77777777" w:rsidR="002930F8" w:rsidRPr="003F5BD5" w:rsidRDefault="002930F8" w:rsidP="00804CFB">
      <w:pPr>
        <w:numPr>
          <w:ilvl w:val="0"/>
          <w:numId w:val="11"/>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aliarmų nustatymas; </w:t>
      </w:r>
    </w:p>
    <w:p w14:paraId="5FFCAD2E" w14:textId="77777777" w:rsidR="002930F8" w:rsidRPr="003F5BD5" w:rsidRDefault="002930F8" w:rsidP="00804CFB">
      <w:pPr>
        <w:numPr>
          <w:ilvl w:val="0"/>
          <w:numId w:val="11"/>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sistemos integracija; </w:t>
      </w:r>
    </w:p>
    <w:p w14:paraId="7B8CA688" w14:textId="77777777" w:rsidR="002930F8" w:rsidRPr="003F5BD5" w:rsidRDefault="002930F8" w:rsidP="00804CFB">
      <w:pPr>
        <w:numPr>
          <w:ilvl w:val="0"/>
          <w:numId w:val="11"/>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testavimas realiomis sąlygomis. </w:t>
      </w:r>
    </w:p>
    <w:p w14:paraId="6322B43B" w14:textId="2592A013" w:rsidR="002930F8" w:rsidRPr="003F5BD5" w:rsidRDefault="002930F8" w:rsidP="00804CFB">
      <w:pPr>
        <w:spacing w:line="276" w:lineRule="auto"/>
        <w:jc w:val="both"/>
        <w:rPr>
          <w:rFonts w:ascii="Times New Roman" w:hAnsi="Times New Roman" w:cs="Times New Roman"/>
          <w:sz w:val="24"/>
          <w:szCs w:val="24"/>
        </w:rPr>
      </w:pPr>
      <w:r w:rsidRPr="003F5BD5">
        <w:rPr>
          <w:rFonts w:ascii="Times New Roman" w:hAnsi="Times New Roman" w:cs="Times New Roman"/>
          <w:sz w:val="24"/>
          <w:szCs w:val="24"/>
        </w:rPr>
        <w:t>Perkančioji organizacija įsigyja pilnai veikiančią sistemą, todėl tiekėjas atsako už visų komponentų suderinamumą, įdiegimą ir galutinį veikimą.</w:t>
      </w:r>
      <w:r w:rsidR="00525091">
        <w:rPr>
          <w:rFonts w:ascii="Times New Roman" w:hAnsi="Times New Roman" w:cs="Times New Roman"/>
          <w:sz w:val="24"/>
          <w:szCs w:val="24"/>
        </w:rPr>
        <w:t xml:space="preserve"> </w:t>
      </w:r>
      <w:r w:rsidRPr="003F5BD5">
        <w:rPr>
          <w:rFonts w:ascii="Times New Roman" w:hAnsi="Times New Roman" w:cs="Times New Roman"/>
          <w:sz w:val="24"/>
          <w:szCs w:val="24"/>
        </w:rPr>
        <w:t xml:space="preserve">Jei pilnam sistemos veikimui reikalingi papildomi komponentai, jie turi būti įtraukti į tiekėjo </w:t>
      </w:r>
      <w:r w:rsidR="00C568D5">
        <w:rPr>
          <w:rFonts w:ascii="Times New Roman" w:hAnsi="Times New Roman" w:cs="Times New Roman"/>
          <w:sz w:val="24"/>
          <w:szCs w:val="24"/>
        </w:rPr>
        <w:t>pasiūlymo kainą.</w:t>
      </w:r>
    </w:p>
    <w:p w14:paraId="456932A5" w14:textId="0A0F4E00" w:rsidR="002930F8" w:rsidRPr="00804CFB" w:rsidRDefault="002930F8" w:rsidP="00704E3D">
      <w:pPr>
        <w:pStyle w:val="ListParagraph"/>
        <w:numPr>
          <w:ilvl w:val="0"/>
          <w:numId w:val="18"/>
        </w:numPr>
        <w:spacing w:line="276" w:lineRule="auto"/>
        <w:jc w:val="both"/>
        <w:rPr>
          <w:rFonts w:ascii="Times New Roman" w:hAnsi="Times New Roman" w:cs="Times New Roman"/>
          <w:b/>
          <w:bCs/>
          <w:sz w:val="24"/>
          <w:szCs w:val="24"/>
        </w:rPr>
      </w:pPr>
      <w:r w:rsidRPr="00804CFB">
        <w:rPr>
          <w:rFonts w:ascii="Times New Roman" w:hAnsi="Times New Roman" w:cs="Times New Roman"/>
          <w:b/>
          <w:bCs/>
          <w:sz w:val="24"/>
          <w:szCs w:val="24"/>
        </w:rPr>
        <w:t>Testavimas ir perdavimas</w:t>
      </w:r>
    </w:p>
    <w:p w14:paraId="6FC8BD67" w14:textId="77777777" w:rsidR="002930F8" w:rsidRPr="003F5BD5" w:rsidRDefault="002930F8" w:rsidP="00804CFB">
      <w:pPr>
        <w:numPr>
          <w:ilvl w:val="0"/>
          <w:numId w:val="12"/>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sistema turi būti ištestuota realiomis sąlygomis; </w:t>
      </w:r>
    </w:p>
    <w:p w14:paraId="031713FB" w14:textId="77777777" w:rsidR="002930F8" w:rsidRPr="003F5BD5" w:rsidRDefault="002930F8" w:rsidP="00804CFB">
      <w:pPr>
        <w:numPr>
          <w:ilvl w:val="0"/>
          <w:numId w:val="12"/>
        </w:numPr>
        <w:spacing w:after="0"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turi būti patikrintas aliarmų veikimas; </w:t>
      </w:r>
    </w:p>
    <w:p w14:paraId="27662587" w14:textId="77777777" w:rsidR="002930F8" w:rsidRPr="003F5BD5" w:rsidRDefault="002930F8" w:rsidP="00804CFB">
      <w:pPr>
        <w:numPr>
          <w:ilvl w:val="0"/>
          <w:numId w:val="12"/>
        </w:numPr>
        <w:spacing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pasirašomas perdavimo–priėmimo aktas tik po pilno veikimo patvirtinimo. </w:t>
      </w:r>
    </w:p>
    <w:p w14:paraId="51B50307" w14:textId="2AF2C964" w:rsidR="002930F8" w:rsidRPr="00804CFB" w:rsidRDefault="002930F8" w:rsidP="00704E3D">
      <w:pPr>
        <w:pStyle w:val="ListParagraph"/>
        <w:numPr>
          <w:ilvl w:val="0"/>
          <w:numId w:val="18"/>
        </w:numPr>
        <w:spacing w:line="276" w:lineRule="auto"/>
        <w:jc w:val="both"/>
        <w:rPr>
          <w:rFonts w:ascii="Times New Roman" w:hAnsi="Times New Roman" w:cs="Times New Roman"/>
          <w:b/>
          <w:bCs/>
          <w:sz w:val="24"/>
          <w:szCs w:val="24"/>
        </w:rPr>
      </w:pPr>
      <w:r w:rsidRPr="00804CFB">
        <w:rPr>
          <w:rFonts w:ascii="Times New Roman" w:hAnsi="Times New Roman" w:cs="Times New Roman"/>
          <w:b/>
          <w:bCs/>
          <w:sz w:val="24"/>
          <w:szCs w:val="24"/>
        </w:rPr>
        <w:t>Terminai</w:t>
      </w:r>
    </w:p>
    <w:p w14:paraId="032AB459" w14:textId="478F4206" w:rsidR="00033974" w:rsidRPr="003F5BD5" w:rsidRDefault="002930F8" w:rsidP="00704E3D">
      <w:pPr>
        <w:numPr>
          <w:ilvl w:val="0"/>
          <w:numId w:val="13"/>
        </w:numPr>
        <w:spacing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visi </w:t>
      </w:r>
      <w:r w:rsidR="00416DCE">
        <w:rPr>
          <w:rFonts w:ascii="Times New Roman" w:hAnsi="Times New Roman" w:cs="Times New Roman"/>
          <w:sz w:val="24"/>
          <w:szCs w:val="24"/>
        </w:rPr>
        <w:t xml:space="preserve">montavimo </w:t>
      </w:r>
      <w:r w:rsidRPr="003F5BD5">
        <w:rPr>
          <w:rFonts w:ascii="Times New Roman" w:hAnsi="Times New Roman" w:cs="Times New Roman"/>
          <w:sz w:val="24"/>
          <w:szCs w:val="24"/>
        </w:rPr>
        <w:t xml:space="preserve">darbai turi būti atlikti per </w:t>
      </w:r>
      <w:r w:rsidRPr="003F5BD5">
        <w:rPr>
          <w:rFonts w:ascii="Times New Roman" w:hAnsi="Times New Roman" w:cs="Times New Roman"/>
          <w:b/>
          <w:bCs/>
          <w:sz w:val="24"/>
          <w:szCs w:val="24"/>
        </w:rPr>
        <w:t xml:space="preserve">ne </w:t>
      </w:r>
      <w:r w:rsidR="0054100A">
        <w:rPr>
          <w:rFonts w:ascii="Times New Roman" w:hAnsi="Times New Roman" w:cs="Times New Roman"/>
          <w:b/>
          <w:bCs/>
          <w:sz w:val="24"/>
          <w:szCs w:val="24"/>
        </w:rPr>
        <w:t>vėl</w:t>
      </w:r>
      <w:r w:rsidR="009A4E44">
        <w:rPr>
          <w:rFonts w:ascii="Times New Roman" w:hAnsi="Times New Roman" w:cs="Times New Roman"/>
          <w:b/>
          <w:bCs/>
          <w:sz w:val="24"/>
          <w:szCs w:val="24"/>
        </w:rPr>
        <w:t>iau kaip per 3 mėn. nuo sutarties įsigaliojimo.</w:t>
      </w:r>
      <w:r w:rsidRPr="003F5BD5">
        <w:rPr>
          <w:rFonts w:ascii="Times New Roman" w:hAnsi="Times New Roman" w:cs="Times New Roman"/>
          <w:sz w:val="24"/>
          <w:szCs w:val="24"/>
        </w:rPr>
        <w:t xml:space="preserve"> </w:t>
      </w:r>
    </w:p>
    <w:p w14:paraId="2994875B" w14:textId="09CA35FC" w:rsidR="002930F8" w:rsidRPr="00804CFB" w:rsidRDefault="002930F8" w:rsidP="00704E3D">
      <w:pPr>
        <w:pStyle w:val="ListParagraph"/>
        <w:numPr>
          <w:ilvl w:val="0"/>
          <w:numId w:val="18"/>
        </w:numPr>
        <w:spacing w:line="276" w:lineRule="auto"/>
        <w:jc w:val="both"/>
        <w:rPr>
          <w:rFonts w:ascii="Times New Roman" w:hAnsi="Times New Roman" w:cs="Times New Roman"/>
          <w:b/>
          <w:bCs/>
          <w:sz w:val="24"/>
          <w:szCs w:val="24"/>
        </w:rPr>
      </w:pPr>
      <w:r w:rsidRPr="00804CFB">
        <w:rPr>
          <w:rFonts w:ascii="Times New Roman" w:hAnsi="Times New Roman" w:cs="Times New Roman"/>
          <w:b/>
          <w:bCs/>
          <w:sz w:val="24"/>
          <w:szCs w:val="24"/>
        </w:rPr>
        <w:t>Garantija ir aptarnavimas</w:t>
      </w:r>
    </w:p>
    <w:p w14:paraId="421968A7" w14:textId="77777777" w:rsidR="002930F8" w:rsidRPr="003F5BD5" w:rsidRDefault="002930F8" w:rsidP="00804CFB">
      <w:pPr>
        <w:numPr>
          <w:ilvl w:val="0"/>
          <w:numId w:val="14"/>
        </w:numPr>
        <w:spacing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garantija: ≥ 24 mėn.; </w:t>
      </w:r>
    </w:p>
    <w:p w14:paraId="571C920D" w14:textId="77777777" w:rsidR="002930F8" w:rsidRPr="003F5BD5" w:rsidRDefault="002930F8" w:rsidP="00804CFB">
      <w:pPr>
        <w:numPr>
          <w:ilvl w:val="0"/>
          <w:numId w:val="14"/>
        </w:numPr>
        <w:spacing w:line="276" w:lineRule="auto"/>
        <w:jc w:val="both"/>
        <w:rPr>
          <w:rFonts w:ascii="Times New Roman" w:hAnsi="Times New Roman" w:cs="Times New Roman"/>
          <w:sz w:val="24"/>
          <w:szCs w:val="24"/>
        </w:rPr>
      </w:pPr>
      <w:r w:rsidRPr="003F5BD5">
        <w:rPr>
          <w:rFonts w:ascii="Times New Roman" w:hAnsi="Times New Roman" w:cs="Times New Roman"/>
          <w:sz w:val="24"/>
          <w:szCs w:val="24"/>
        </w:rPr>
        <w:t xml:space="preserve">turi būti užtikrintas aptarnavimas ES arba Lietuvoje. </w:t>
      </w:r>
    </w:p>
    <w:p w14:paraId="2EC8BC1C" w14:textId="77777777" w:rsidR="0028685A" w:rsidRPr="00804CFB" w:rsidRDefault="0028685A" w:rsidP="00804CFB">
      <w:pPr>
        <w:pStyle w:val="ListParagraph"/>
        <w:numPr>
          <w:ilvl w:val="0"/>
          <w:numId w:val="18"/>
        </w:numPr>
        <w:tabs>
          <w:tab w:val="left" w:pos="851"/>
        </w:tabs>
        <w:spacing w:line="276" w:lineRule="auto"/>
        <w:ind w:left="0" w:firstLine="426"/>
        <w:jc w:val="both"/>
        <w:rPr>
          <w:rFonts w:ascii="Times New Roman" w:hAnsi="Times New Roman" w:cs="Times New Roman"/>
          <w:sz w:val="24"/>
          <w:szCs w:val="24"/>
        </w:rPr>
      </w:pPr>
      <w:r w:rsidRPr="00804CFB">
        <w:rPr>
          <w:rFonts w:ascii="Times New Roman" w:hAnsi="Times New Roman" w:cs="Times New Roman"/>
          <w:sz w:val="24"/>
          <w:szCs w:val="24"/>
        </w:rPr>
        <w:t>Dėl uždarose patalpose vykstančių atliekų tvarkymo procesų pastate gali būti aukštesnė nei įprastai temperatūra, nemalonūs kvapai ir agresyvi aplinka. Rangovas privalo pilnai aprūpinti savo darbuotojus visomis reikalingomis darbų saugos priemonėmis. Darbams naudojami reikmenys ir asmens apsaugos priemonės turi atitikti galiojančius darbuotojų saugos ir sveikatos reikalavimus. Rangovas privalo pats užtikrinti darbuotojams pasikėlimo, konstrukcijų kėlimo ir kitas būtinas priemones saugiam darbų atlikimui. Darbuotojai privalo gebėti suteikti pirmąją pagalbą ir turėti tai patvirtinančius galiojančius sertifikatus.</w:t>
      </w:r>
    </w:p>
    <w:p w14:paraId="273B019F" w14:textId="3366A4E1" w:rsidR="0028685A" w:rsidRPr="005B4FDB" w:rsidRDefault="00801C55" w:rsidP="00804CFB">
      <w:pPr>
        <w:pStyle w:val="ListParagraph"/>
        <w:numPr>
          <w:ilvl w:val="0"/>
          <w:numId w:val="18"/>
        </w:numPr>
        <w:tabs>
          <w:tab w:val="left" w:pos="851"/>
        </w:tabs>
        <w:spacing w:line="276" w:lineRule="auto"/>
        <w:ind w:left="0" w:firstLine="426"/>
        <w:jc w:val="both"/>
        <w:rPr>
          <w:rFonts w:ascii="Times New Roman" w:hAnsi="Times New Roman" w:cs="Times New Roman"/>
          <w:sz w:val="24"/>
          <w:szCs w:val="24"/>
        </w:rPr>
      </w:pPr>
      <w:r>
        <w:rPr>
          <w:rFonts w:ascii="Times New Roman" w:hAnsi="Times New Roman" w:cs="Times New Roman"/>
          <w:sz w:val="24"/>
          <w:szCs w:val="24"/>
        </w:rPr>
        <w:t>Tiekėjas</w:t>
      </w:r>
      <w:r w:rsidR="0028685A" w:rsidRPr="00804CFB">
        <w:rPr>
          <w:rFonts w:ascii="Times New Roman" w:hAnsi="Times New Roman" w:cs="Times New Roman"/>
          <w:sz w:val="24"/>
          <w:szCs w:val="24"/>
        </w:rPr>
        <w:t xml:space="preserve"> privalo darbų metu užtikrinti:</w:t>
      </w:r>
      <w:r w:rsidR="00F8351E" w:rsidRPr="005B4FDB">
        <w:rPr>
          <w:rFonts w:ascii="Times New Roman" w:hAnsi="Times New Roman" w:cs="Times New Roman"/>
          <w:sz w:val="24"/>
          <w:szCs w:val="24"/>
        </w:rPr>
        <w:t xml:space="preserve"> </w:t>
      </w:r>
      <w:r w:rsidR="0028685A" w:rsidRPr="005B4FDB">
        <w:rPr>
          <w:rFonts w:ascii="Times New Roman" w:hAnsi="Times New Roman" w:cs="Times New Roman"/>
          <w:sz w:val="24"/>
          <w:szCs w:val="24"/>
        </w:rPr>
        <w:t>saugų darbą objekte; aplinkos ekologinę apsaugą; medžiagų, įrankių, įrenginių ir technikos apsaugą; tinkamas darbo higienos sąlygas; greta esančių žmonių apsaugą nuo darbų keliamo pavojaus; nepažeisti trečiųjų asmenų veiklos sąlygų.</w:t>
      </w:r>
    </w:p>
    <w:p w14:paraId="1DB9FB65" w14:textId="036C1C08" w:rsidR="0028685A" w:rsidRPr="00804CFB" w:rsidRDefault="00801C55" w:rsidP="00804CFB">
      <w:pPr>
        <w:pStyle w:val="ListParagraph"/>
        <w:numPr>
          <w:ilvl w:val="0"/>
          <w:numId w:val="18"/>
        </w:numPr>
        <w:tabs>
          <w:tab w:val="left" w:pos="851"/>
        </w:tabs>
        <w:spacing w:line="276" w:lineRule="auto"/>
        <w:ind w:left="0" w:firstLine="426"/>
        <w:jc w:val="both"/>
        <w:rPr>
          <w:rFonts w:ascii="Times New Roman" w:hAnsi="Times New Roman" w:cs="Times New Roman"/>
          <w:sz w:val="24"/>
          <w:szCs w:val="24"/>
        </w:rPr>
      </w:pPr>
      <w:r>
        <w:rPr>
          <w:rFonts w:ascii="Times New Roman" w:hAnsi="Times New Roman" w:cs="Times New Roman"/>
          <w:sz w:val="24"/>
          <w:szCs w:val="24"/>
        </w:rPr>
        <w:t>Tiekėjas</w:t>
      </w:r>
      <w:r w:rsidR="0028685A" w:rsidRPr="00804CFB">
        <w:rPr>
          <w:rFonts w:ascii="Times New Roman" w:hAnsi="Times New Roman" w:cs="Times New Roman"/>
          <w:sz w:val="24"/>
          <w:szCs w:val="24"/>
        </w:rPr>
        <w:t xml:space="preserve"> atsako už darbų metu padarytą žalą tretiesiems asmenims.</w:t>
      </w:r>
    </w:p>
    <w:p w14:paraId="02EE01E0" w14:textId="4935C3B3" w:rsidR="0028685A" w:rsidRPr="00804CFB" w:rsidRDefault="00801C55" w:rsidP="00804CFB">
      <w:pPr>
        <w:pStyle w:val="ListParagraph"/>
        <w:numPr>
          <w:ilvl w:val="0"/>
          <w:numId w:val="18"/>
        </w:numPr>
        <w:tabs>
          <w:tab w:val="left" w:pos="851"/>
        </w:tabs>
        <w:spacing w:line="276" w:lineRule="auto"/>
        <w:ind w:left="0" w:firstLine="426"/>
        <w:jc w:val="both"/>
        <w:rPr>
          <w:rFonts w:ascii="Times New Roman" w:hAnsi="Times New Roman" w:cs="Times New Roman"/>
          <w:sz w:val="24"/>
          <w:szCs w:val="24"/>
        </w:rPr>
      </w:pPr>
      <w:r>
        <w:rPr>
          <w:rFonts w:ascii="Times New Roman" w:hAnsi="Times New Roman" w:cs="Times New Roman"/>
          <w:sz w:val="24"/>
          <w:szCs w:val="24"/>
        </w:rPr>
        <w:t>Tiekėjas</w:t>
      </w:r>
      <w:r w:rsidR="0028685A" w:rsidRPr="00804CFB">
        <w:rPr>
          <w:rFonts w:ascii="Times New Roman" w:hAnsi="Times New Roman" w:cs="Times New Roman"/>
          <w:sz w:val="24"/>
          <w:szCs w:val="24"/>
        </w:rPr>
        <w:t xml:space="preserve"> įsipareigoja vykdyti sutartinius įsipareigojimus pagal visas galiojančias teisės normas, įskaitant darbuotojų saugos ir sveikatos, aplinkos apsaugos, asmens duomenų apsaugos bei kitus galiojančius teisės aktus.</w:t>
      </w:r>
    </w:p>
    <w:p w14:paraId="437F7552" w14:textId="0163A4F3" w:rsidR="004971B1" w:rsidRPr="00804CFB" w:rsidRDefault="00224FFD" w:rsidP="004971B1">
      <w:pPr>
        <w:pStyle w:val="ListParagraph"/>
        <w:numPr>
          <w:ilvl w:val="0"/>
          <w:numId w:val="18"/>
        </w:numPr>
        <w:tabs>
          <w:tab w:val="left" w:pos="851"/>
        </w:tabs>
        <w:spacing w:line="276" w:lineRule="auto"/>
        <w:ind w:left="0" w:firstLine="426"/>
        <w:jc w:val="both"/>
        <w:rPr>
          <w:rFonts w:ascii="Times New Roman" w:hAnsi="Times New Roman" w:cs="Times New Roman"/>
          <w:sz w:val="24"/>
          <w:szCs w:val="24"/>
        </w:rPr>
      </w:pPr>
      <w:r>
        <w:rPr>
          <w:rFonts w:ascii="Times New Roman" w:hAnsi="Times New Roman" w:cs="Times New Roman"/>
          <w:sz w:val="24"/>
          <w:szCs w:val="24"/>
        </w:rPr>
        <w:t>Prekės pristatomos ir darbai atliekami adresu: Sandraugos g. 12, Kaunas.</w:t>
      </w:r>
    </w:p>
    <w:p w14:paraId="1A822774" w14:textId="77777777" w:rsidR="0028685A" w:rsidRPr="00804CFB" w:rsidRDefault="0028685A" w:rsidP="00804CFB">
      <w:pPr>
        <w:pStyle w:val="ListParagraph"/>
        <w:numPr>
          <w:ilvl w:val="0"/>
          <w:numId w:val="18"/>
        </w:numPr>
        <w:tabs>
          <w:tab w:val="left" w:pos="851"/>
        </w:tabs>
        <w:spacing w:line="276" w:lineRule="auto"/>
        <w:ind w:left="0" w:firstLine="426"/>
        <w:jc w:val="both"/>
        <w:rPr>
          <w:rFonts w:ascii="Times New Roman" w:hAnsi="Times New Roman" w:cs="Times New Roman"/>
          <w:sz w:val="24"/>
          <w:szCs w:val="24"/>
        </w:rPr>
      </w:pPr>
      <w:r w:rsidRPr="00804CFB">
        <w:rPr>
          <w:rFonts w:ascii="Times New Roman" w:hAnsi="Times New Roman" w:cs="Times New Roman"/>
          <w:sz w:val="24"/>
          <w:szCs w:val="24"/>
        </w:rPr>
        <w:t>Darbų vykdymas turi būti organizuojamas prisitaikant prie objekte vykdomos veiklos.</w:t>
      </w:r>
    </w:p>
    <w:p w14:paraId="1A99CE5E" w14:textId="390CCC24" w:rsidR="0028685A" w:rsidRPr="00804CFB" w:rsidRDefault="0028685A" w:rsidP="00804CFB">
      <w:pPr>
        <w:pStyle w:val="ListParagraph"/>
        <w:numPr>
          <w:ilvl w:val="0"/>
          <w:numId w:val="18"/>
        </w:numPr>
        <w:tabs>
          <w:tab w:val="left" w:pos="851"/>
        </w:tabs>
        <w:spacing w:line="276" w:lineRule="auto"/>
        <w:ind w:left="0" w:firstLine="426"/>
        <w:jc w:val="both"/>
        <w:rPr>
          <w:rFonts w:ascii="Times New Roman" w:hAnsi="Times New Roman" w:cs="Times New Roman"/>
          <w:sz w:val="24"/>
          <w:szCs w:val="24"/>
        </w:rPr>
      </w:pPr>
      <w:r w:rsidRPr="00804CFB">
        <w:rPr>
          <w:rFonts w:ascii="Times New Roman" w:hAnsi="Times New Roman" w:cs="Times New Roman"/>
          <w:sz w:val="24"/>
          <w:szCs w:val="24"/>
        </w:rPr>
        <w:t>Darbai turi būti atliekami ne gamyklų darbo metu.</w:t>
      </w:r>
      <w:r w:rsidR="00753F5B" w:rsidRPr="005B4FDB">
        <w:rPr>
          <w:rFonts w:ascii="Times New Roman" w:hAnsi="Times New Roman" w:cs="Times New Roman"/>
          <w:sz w:val="24"/>
          <w:szCs w:val="24"/>
        </w:rPr>
        <w:t xml:space="preserve"> </w:t>
      </w:r>
      <w:r w:rsidRPr="005B4FDB">
        <w:rPr>
          <w:rFonts w:ascii="Times New Roman" w:hAnsi="Times New Roman" w:cs="Times New Roman"/>
          <w:sz w:val="24"/>
          <w:szCs w:val="24"/>
        </w:rPr>
        <w:t>Gamybos darbo laikas: pirmadienis–penktadienis 6:00–22:00 val.</w:t>
      </w:r>
      <w:r w:rsidR="00753F5B" w:rsidRPr="005B4FDB">
        <w:rPr>
          <w:rFonts w:ascii="Times New Roman" w:hAnsi="Times New Roman" w:cs="Times New Roman"/>
          <w:sz w:val="24"/>
          <w:szCs w:val="24"/>
        </w:rPr>
        <w:t xml:space="preserve"> </w:t>
      </w:r>
      <w:r w:rsidRPr="00804CFB">
        <w:rPr>
          <w:rFonts w:ascii="Times New Roman" w:hAnsi="Times New Roman" w:cs="Times New Roman"/>
          <w:sz w:val="24"/>
          <w:szCs w:val="24"/>
        </w:rPr>
        <w:t>Gamybos stabdyti negalima.</w:t>
      </w:r>
    </w:p>
    <w:p w14:paraId="2271D587" w14:textId="48F4AF77" w:rsidR="00136A7B" w:rsidRPr="003F5BD5" w:rsidRDefault="0028685A" w:rsidP="005B4FDB">
      <w:pPr>
        <w:pStyle w:val="ListParagraph"/>
      </w:pPr>
      <w:r w:rsidRPr="00804CFB">
        <w:rPr>
          <w:rFonts w:ascii="Times New Roman" w:hAnsi="Times New Roman" w:cs="Times New Roman"/>
          <w:sz w:val="24"/>
          <w:szCs w:val="24"/>
        </w:rPr>
        <w:t xml:space="preserve">Prieš pateikiant pasiūlymą tiekėjas </w:t>
      </w:r>
      <w:r w:rsidR="001C7860" w:rsidRPr="00804CFB">
        <w:rPr>
          <w:rFonts w:ascii="Times New Roman" w:hAnsi="Times New Roman" w:cs="Times New Roman"/>
          <w:sz w:val="24"/>
          <w:szCs w:val="24"/>
        </w:rPr>
        <w:t>gali</w:t>
      </w:r>
      <w:r w:rsidRPr="00804CFB">
        <w:rPr>
          <w:rFonts w:ascii="Times New Roman" w:hAnsi="Times New Roman" w:cs="Times New Roman"/>
          <w:sz w:val="24"/>
          <w:szCs w:val="24"/>
        </w:rPr>
        <w:t xml:space="preserve"> apžiūrėti objektą vietoje.</w:t>
      </w:r>
    </w:p>
    <w:sectPr w:rsidR="00136A7B" w:rsidRPr="003F5BD5" w:rsidSect="002C2D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D7A39"/>
    <w:multiLevelType w:val="multilevel"/>
    <w:tmpl w:val="7D0A685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F61DF"/>
    <w:multiLevelType w:val="multilevel"/>
    <w:tmpl w:val="7E62093C"/>
    <w:lvl w:ilvl="0">
      <w:start w:val="1"/>
      <w:numFmt w:val="decimal"/>
      <w:lvlText w:val="%1."/>
      <w:lvlJc w:val="left"/>
      <w:pPr>
        <w:ind w:left="720" w:hanging="360"/>
      </w:pPr>
      <w:rPr>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152969DF"/>
    <w:multiLevelType w:val="hybridMultilevel"/>
    <w:tmpl w:val="D4EE269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842758"/>
    <w:multiLevelType w:val="multilevel"/>
    <w:tmpl w:val="3AB0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01B82"/>
    <w:multiLevelType w:val="multilevel"/>
    <w:tmpl w:val="725C8FD6"/>
    <w:lvl w:ilvl="0">
      <w:start w:val="1"/>
      <w:numFmt w:val="decimal"/>
      <w:lvlText w:val="%1."/>
      <w:lvlJc w:val="left"/>
      <w:pPr>
        <w:ind w:left="720" w:hanging="360"/>
      </w:pPr>
      <w:rPr>
        <w:rFonts w:hint="default"/>
        <w:b/>
        <w:bCs/>
        <w:sz w:val="20"/>
      </w:rPr>
    </w:lvl>
    <w:lvl w:ilvl="1">
      <w:start w:val="1"/>
      <w:numFmt w:val="decimal"/>
      <w:isLgl/>
      <w:lvlText w:val="%1.%2."/>
      <w:lvlJc w:val="left"/>
      <w:pPr>
        <w:ind w:left="1440" w:hanging="360"/>
      </w:pPr>
      <w:rPr>
        <w:rFonts w:hint="default"/>
        <w:b/>
        <w:bCs/>
        <w:sz w:val="24"/>
        <w:szCs w:val="24"/>
      </w:rPr>
    </w:lvl>
    <w:lvl w:ilvl="2">
      <w:start w:val="1"/>
      <w:numFmt w:val="decimal"/>
      <w:isLgl/>
      <w:lvlText w:val="%1.%2.%3."/>
      <w:lvlJc w:val="left"/>
      <w:pPr>
        <w:ind w:left="2520" w:hanging="720"/>
      </w:pPr>
      <w:rPr>
        <w:rFonts w:hint="default"/>
        <w:sz w:val="20"/>
      </w:rPr>
    </w:lvl>
    <w:lvl w:ilvl="3">
      <w:start w:val="1"/>
      <w:numFmt w:val="decimal"/>
      <w:isLgl/>
      <w:lvlText w:val="%1.%2.%3.%4."/>
      <w:lvlJc w:val="left"/>
      <w:pPr>
        <w:ind w:left="3240" w:hanging="720"/>
      </w:pPr>
      <w:rPr>
        <w:rFonts w:hint="default"/>
        <w:sz w:val="20"/>
      </w:rPr>
    </w:lvl>
    <w:lvl w:ilvl="4">
      <w:start w:val="1"/>
      <w:numFmt w:val="decimal"/>
      <w:isLgl/>
      <w:lvlText w:val="%1.%2.%3.%4.%5."/>
      <w:lvlJc w:val="left"/>
      <w:pPr>
        <w:ind w:left="4320" w:hanging="1080"/>
      </w:pPr>
      <w:rPr>
        <w:rFonts w:hint="default"/>
        <w:sz w:val="20"/>
      </w:rPr>
    </w:lvl>
    <w:lvl w:ilvl="5">
      <w:start w:val="1"/>
      <w:numFmt w:val="decimal"/>
      <w:isLgl/>
      <w:lvlText w:val="%1.%2.%3.%4.%5.%6."/>
      <w:lvlJc w:val="left"/>
      <w:pPr>
        <w:ind w:left="5040" w:hanging="1080"/>
      </w:pPr>
      <w:rPr>
        <w:rFonts w:hint="default"/>
        <w:sz w:val="20"/>
      </w:rPr>
    </w:lvl>
    <w:lvl w:ilvl="6">
      <w:start w:val="1"/>
      <w:numFmt w:val="decimal"/>
      <w:isLgl/>
      <w:lvlText w:val="%1.%2.%3.%4.%5.%6.%7."/>
      <w:lvlJc w:val="left"/>
      <w:pPr>
        <w:ind w:left="6120" w:hanging="1440"/>
      </w:pPr>
      <w:rPr>
        <w:rFonts w:hint="default"/>
        <w:sz w:val="20"/>
      </w:rPr>
    </w:lvl>
    <w:lvl w:ilvl="7">
      <w:start w:val="1"/>
      <w:numFmt w:val="decimal"/>
      <w:isLgl/>
      <w:lvlText w:val="%1.%2.%3.%4.%5.%6.%7.%8."/>
      <w:lvlJc w:val="left"/>
      <w:pPr>
        <w:ind w:left="6840" w:hanging="1440"/>
      </w:pPr>
      <w:rPr>
        <w:rFonts w:hint="default"/>
        <w:sz w:val="20"/>
      </w:rPr>
    </w:lvl>
    <w:lvl w:ilvl="8">
      <w:start w:val="1"/>
      <w:numFmt w:val="decimal"/>
      <w:isLgl/>
      <w:lvlText w:val="%1.%2.%3.%4.%5.%6.%7.%8.%9."/>
      <w:lvlJc w:val="left"/>
      <w:pPr>
        <w:ind w:left="7920" w:hanging="1800"/>
      </w:pPr>
      <w:rPr>
        <w:rFonts w:hint="default"/>
        <w:sz w:val="20"/>
      </w:rPr>
    </w:lvl>
  </w:abstractNum>
  <w:abstractNum w:abstractNumId="5" w15:restartNumberingAfterBreak="0">
    <w:nsid w:val="1D5A4F20"/>
    <w:multiLevelType w:val="hybridMultilevel"/>
    <w:tmpl w:val="6ABE610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18803C4"/>
    <w:multiLevelType w:val="multilevel"/>
    <w:tmpl w:val="28046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950FAA"/>
    <w:multiLevelType w:val="multilevel"/>
    <w:tmpl w:val="1A68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5C5807"/>
    <w:multiLevelType w:val="multilevel"/>
    <w:tmpl w:val="F1F0238E"/>
    <w:lvl w:ilvl="0">
      <w:start w:val="1"/>
      <w:numFmt w:val="decimal"/>
      <w:lvlText w:val="%1."/>
      <w:lvlJc w:val="left"/>
      <w:pPr>
        <w:ind w:left="720" w:hanging="360"/>
      </w:pPr>
      <w:rPr>
        <w:rFonts w:hint="default"/>
        <w:b/>
        <w:bCs/>
        <w:sz w:val="20"/>
      </w:rPr>
    </w:lvl>
    <w:lvl w:ilvl="1">
      <w:start w:val="1"/>
      <w:numFmt w:val="bullet"/>
      <w:lvlText w:val="o"/>
      <w:lvlJc w:val="left"/>
      <w:pPr>
        <w:ind w:left="1440" w:hanging="360"/>
      </w:pPr>
      <w:rPr>
        <w:rFonts w:ascii="Courier New" w:hAnsi="Courier New" w:cs="Courier New" w:hint="default"/>
      </w:rPr>
    </w:lvl>
    <w:lvl w:ilvl="2">
      <w:start w:val="1"/>
      <w:numFmt w:val="decimal"/>
      <w:isLgl/>
      <w:lvlText w:val="%1.%2.%3."/>
      <w:lvlJc w:val="left"/>
      <w:pPr>
        <w:ind w:left="2520" w:hanging="720"/>
      </w:pPr>
      <w:rPr>
        <w:rFonts w:hint="default"/>
        <w:sz w:val="20"/>
      </w:rPr>
    </w:lvl>
    <w:lvl w:ilvl="3">
      <w:start w:val="1"/>
      <w:numFmt w:val="decimal"/>
      <w:isLgl/>
      <w:lvlText w:val="%1.%2.%3.%4."/>
      <w:lvlJc w:val="left"/>
      <w:pPr>
        <w:ind w:left="3240" w:hanging="720"/>
      </w:pPr>
      <w:rPr>
        <w:rFonts w:hint="default"/>
        <w:sz w:val="20"/>
      </w:rPr>
    </w:lvl>
    <w:lvl w:ilvl="4">
      <w:start w:val="1"/>
      <w:numFmt w:val="decimal"/>
      <w:isLgl/>
      <w:lvlText w:val="%1.%2.%3.%4.%5."/>
      <w:lvlJc w:val="left"/>
      <w:pPr>
        <w:ind w:left="4320" w:hanging="1080"/>
      </w:pPr>
      <w:rPr>
        <w:rFonts w:hint="default"/>
        <w:sz w:val="20"/>
      </w:rPr>
    </w:lvl>
    <w:lvl w:ilvl="5">
      <w:start w:val="1"/>
      <w:numFmt w:val="decimal"/>
      <w:isLgl/>
      <w:lvlText w:val="%1.%2.%3.%4.%5.%6."/>
      <w:lvlJc w:val="left"/>
      <w:pPr>
        <w:ind w:left="5040" w:hanging="1080"/>
      </w:pPr>
      <w:rPr>
        <w:rFonts w:hint="default"/>
        <w:sz w:val="20"/>
      </w:rPr>
    </w:lvl>
    <w:lvl w:ilvl="6">
      <w:start w:val="1"/>
      <w:numFmt w:val="decimal"/>
      <w:isLgl/>
      <w:lvlText w:val="%1.%2.%3.%4.%5.%6.%7."/>
      <w:lvlJc w:val="left"/>
      <w:pPr>
        <w:ind w:left="6120" w:hanging="1440"/>
      </w:pPr>
      <w:rPr>
        <w:rFonts w:hint="default"/>
        <w:sz w:val="20"/>
      </w:rPr>
    </w:lvl>
    <w:lvl w:ilvl="7">
      <w:start w:val="1"/>
      <w:numFmt w:val="decimal"/>
      <w:isLgl/>
      <w:lvlText w:val="%1.%2.%3.%4.%5.%6.%7.%8."/>
      <w:lvlJc w:val="left"/>
      <w:pPr>
        <w:ind w:left="6840" w:hanging="1440"/>
      </w:pPr>
      <w:rPr>
        <w:rFonts w:hint="default"/>
        <w:sz w:val="20"/>
      </w:rPr>
    </w:lvl>
    <w:lvl w:ilvl="8">
      <w:start w:val="1"/>
      <w:numFmt w:val="decimal"/>
      <w:isLgl/>
      <w:lvlText w:val="%1.%2.%3.%4.%5.%6.%7.%8.%9."/>
      <w:lvlJc w:val="left"/>
      <w:pPr>
        <w:ind w:left="7920" w:hanging="1800"/>
      </w:pPr>
      <w:rPr>
        <w:rFonts w:hint="default"/>
        <w:sz w:val="20"/>
      </w:rPr>
    </w:lvl>
  </w:abstractNum>
  <w:abstractNum w:abstractNumId="9" w15:restartNumberingAfterBreak="0">
    <w:nsid w:val="3299451F"/>
    <w:multiLevelType w:val="multilevel"/>
    <w:tmpl w:val="179AE84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0" w15:restartNumberingAfterBreak="0">
    <w:nsid w:val="332C62BF"/>
    <w:multiLevelType w:val="multilevel"/>
    <w:tmpl w:val="A25C410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FA2756"/>
    <w:multiLevelType w:val="multilevel"/>
    <w:tmpl w:val="A3BE4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3A1F1E"/>
    <w:multiLevelType w:val="multilevel"/>
    <w:tmpl w:val="04BE6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DB4312"/>
    <w:multiLevelType w:val="hybridMultilevel"/>
    <w:tmpl w:val="8974AD20"/>
    <w:lvl w:ilvl="0" w:tplc="0409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4702602C"/>
    <w:multiLevelType w:val="multilevel"/>
    <w:tmpl w:val="64F200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4A2768"/>
    <w:multiLevelType w:val="multilevel"/>
    <w:tmpl w:val="179AE84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6" w15:restartNumberingAfterBreak="0">
    <w:nsid w:val="4AAD1141"/>
    <w:multiLevelType w:val="multilevel"/>
    <w:tmpl w:val="54CED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75133B"/>
    <w:multiLevelType w:val="multilevel"/>
    <w:tmpl w:val="1C7635E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733AA2"/>
    <w:multiLevelType w:val="multilevel"/>
    <w:tmpl w:val="179AE84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9" w15:restartNumberingAfterBreak="0">
    <w:nsid w:val="575D528A"/>
    <w:multiLevelType w:val="multilevel"/>
    <w:tmpl w:val="87B80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B830CE"/>
    <w:multiLevelType w:val="multilevel"/>
    <w:tmpl w:val="0418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880906"/>
    <w:multiLevelType w:val="multilevel"/>
    <w:tmpl w:val="CB24C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841D30"/>
    <w:multiLevelType w:val="multilevel"/>
    <w:tmpl w:val="0646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FA233A"/>
    <w:multiLevelType w:val="hybridMultilevel"/>
    <w:tmpl w:val="28D27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284D94"/>
    <w:multiLevelType w:val="multilevel"/>
    <w:tmpl w:val="7F708F8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B17F76"/>
    <w:multiLevelType w:val="multilevel"/>
    <w:tmpl w:val="179AE84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6" w15:restartNumberingAfterBreak="0">
    <w:nsid w:val="708873D0"/>
    <w:multiLevelType w:val="multilevel"/>
    <w:tmpl w:val="9E64FAAE"/>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7" w15:restartNumberingAfterBreak="0">
    <w:nsid w:val="7A38161D"/>
    <w:multiLevelType w:val="multilevel"/>
    <w:tmpl w:val="B0B8072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ED38EF"/>
    <w:multiLevelType w:val="multilevel"/>
    <w:tmpl w:val="BAFE1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2569354">
    <w:abstractNumId w:val="11"/>
  </w:num>
  <w:num w:numId="2" w16cid:durableId="980496011">
    <w:abstractNumId w:val="26"/>
  </w:num>
  <w:num w:numId="3" w16cid:durableId="2060350057">
    <w:abstractNumId w:val="14"/>
  </w:num>
  <w:num w:numId="4" w16cid:durableId="50540064">
    <w:abstractNumId w:val="24"/>
  </w:num>
  <w:num w:numId="5" w16cid:durableId="327294854">
    <w:abstractNumId w:val="10"/>
  </w:num>
  <w:num w:numId="6" w16cid:durableId="2004237975">
    <w:abstractNumId w:val="0"/>
  </w:num>
  <w:num w:numId="7" w16cid:durableId="1461262138">
    <w:abstractNumId w:val="20"/>
  </w:num>
  <w:num w:numId="8" w16cid:durableId="2049985531">
    <w:abstractNumId w:val="16"/>
  </w:num>
  <w:num w:numId="9" w16cid:durableId="105589876">
    <w:abstractNumId w:val="6"/>
  </w:num>
  <w:num w:numId="10" w16cid:durableId="237176930">
    <w:abstractNumId w:val="4"/>
  </w:num>
  <w:num w:numId="11" w16cid:durableId="739520295">
    <w:abstractNumId w:val="12"/>
  </w:num>
  <w:num w:numId="12" w16cid:durableId="1447969703">
    <w:abstractNumId w:val="3"/>
  </w:num>
  <w:num w:numId="13" w16cid:durableId="1260748276">
    <w:abstractNumId w:val="7"/>
  </w:num>
  <w:num w:numId="14" w16cid:durableId="205290807">
    <w:abstractNumId w:val="22"/>
  </w:num>
  <w:num w:numId="15" w16cid:durableId="1166095185">
    <w:abstractNumId w:val="28"/>
  </w:num>
  <w:num w:numId="16" w16cid:durableId="1124233342">
    <w:abstractNumId w:val="19"/>
  </w:num>
  <w:num w:numId="17" w16cid:durableId="1639724443">
    <w:abstractNumId w:val="21"/>
  </w:num>
  <w:num w:numId="18" w16cid:durableId="189103446">
    <w:abstractNumId w:val="1"/>
  </w:num>
  <w:num w:numId="19" w16cid:durableId="1032417453">
    <w:abstractNumId w:val="25"/>
  </w:num>
  <w:num w:numId="20" w16cid:durableId="178282146">
    <w:abstractNumId w:val="15"/>
  </w:num>
  <w:num w:numId="21" w16cid:durableId="453525074">
    <w:abstractNumId w:val="2"/>
  </w:num>
  <w:num w:numId="22" w16cid:durableId="1118180895">
    <w:abstractNumId w:val="23"/>
  </w:num>
  <w:num w:numId="23" w16cid:durableId="1625386528">
    <w:abstractNumId w:val="5"/>
  </w:num>
  <w:num w:numId="24" w16cid:durableId="1504584903">
    <w:abstractNumId w:val="9"/>
  </w:num>
  <w:num w:numId="25" w16cid:durableId="784734307">
    <w:abstractNumId w:val="18"/>
  </w:num>
  <w:num w:numId="26" w16cid:durableId="2030332514">
    <w:abstractNumId w:val="17"/>
  </w:num>
  <w:num w:numId="27" w16cid:durableId="4787301">
    <w:abstractNumId w:val="13"/>
  </w:num>
  <w:num w:numId="28" w16cid:durableId="372506865">
    <w:abstractNumId w:val="27"/>
  </w:num>
  <w:num w:numId="29" w16cid:durableId="12132296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B50"/>
    <w:rsid w:val="000172E3"/>
    <w:rsid w:val="00033974"/>
    <w:rsid w:val="00065455"/>
    <w:rsid w:val="00114845"/>
    <w:rsid w:val="00136A7B"/>
    <w:rsid w:val="00145B30"/>
    <w:rsid w:val="00195B50"/>
    <w:rsid w:val="001C2835"/>
    <w:rsid w:val="001C7860"/>
    <w:rsid w:val="00224FFD"/>
    <w:rsid w:val="0028685A"/>
    <w:rsid w:val="002930F8"/>
    <w:rsid w:val="002C2D18"/>
    <w:rsid w:val="002E0B87"/>
    <w:rsid w:val="002E5E8E"/>
    <w:rsid w:val="003F3189"/>
    <w:rsid w:val="003F5BD5"/>
    <w:rsid w:val="00416DCE"/>
    <w:rsid w:val="00442957"/>
    <w:rsid w:val="00442DF1"/>
    <w:rsid w:val="00493922"/>
    <w:rsid w:val="004971B1"/>
    <w:rsid w:val="004F1328"/>
    <w:rsid w:val="005042AC"/>
    <w:rsid w:val="00525091"/>
    <w:rsid w:val="0054100A"/>
    <w:rsid w:val="0058010A"/>
    <w:rsid w:val="00595027"/>
    <w:rsid w:val="005A0392"/>
    <w:rsid w:val="005B4FDB"/>
    <w:rsid w:val="005C05FC"/>
    <w:rsid w:val="005F5868"/>
    <w:rsid w:val="00607C4A"/>
    <w:rsid w:val="00612EAF"/>
    <w:rsid w:val="0061302D"/>
    <w:rsid w:val="006542D7"/>
    <w:rsid w:val="0065456E"/>
    <w:rsid w:val="00704E3D"/>
    <w:rsid w:val="0070641B"/>
    <w:rsid w:val="00711274"/>
    <w:rsid w:val="00737AEA"/>
    <w:rsid w:val="00753F5B"/>
    <w:rsid w:val="00762646"/>
    <w:rsid w:val="0076533A"/>
    <w:rsid w:val="007807F6"/>
    <w:rsid w:val="00783A7C"/>
    <w:rsid w:val="007C3D29"/>
    <w:rsid w:val="007E3956"/>
    <w:rsid w:val="007F026A"/>
    <w:rsid w:val="00801C55"/>
    <w:rsid w:val="00804CFB"/>
    <w:rsid w:val="008242EF"/>
    <w:rsid w:val="00845B94"/>
    <w:rsid w:val="00861C1A"/>
    <w:rsid w:val="00882BFC"/>
    <w:rsid w:val="00894F3C"/>
    <w:rsid w:val="008A40E9"/>
    <w:rsid w:val="008C1A24"/>
    <w:rsid w:val="008D316D"/>
    <w:rsid w:val="0090081E"/>
    <w:rsid w:val="0094358E"/>
    <w:rsid w:val="009532DE"/>
    <w:rsid w:val="00996B9D"/>
    <w:rsid w:val="009A4E44"/>
    <w:rsid w:val="009A52CB"/>
    <w:rsid w:val="009C47C6"/>
    <w:rsid w:val="009C584A"/>
    <w:rsid w:val="009D2E0D"/>
    <w:rsid w:val="00A05E2D"/>
    <w:rsid w:val="00A40DAE"/>
    <w:rsid w:val="00BB28F4"/>
    <w:rsid w:val="00BD318C"/>
    <w:rsid w:val="00C31244"/>
    <w:rsid w:val="00C34663"/>
    <w:rsid w:val="00C568D5"/>
    <w:rsid w:val="00C729B9"/>
    <w:rsid w:val="00CF0C32"/>
    <w:rsid w:val="00D05E0A"/>
    <w:rsid w:val="00D13843"/>
    <w:rsid w:val="00DB59D9"/>
    <w:rsid w:val="00DC55E8"/>
    <w:rsid w:val="00EC0F83"/>
    <w:rsid w:val="00F26027"/>
    <w:rsid w:val="00F73E0B"/>
    <w:rsid w:val="00F8351E"/>
    <w:rsid w:val="00F900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79E97"/>
  <w15:chartTrackingRefBased/>
  <w15:docId w15:val="{CEF86CEC-E251-4B52-98C5-694AFA88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5B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5B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5B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5B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5B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5B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5B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5B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5B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B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5B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5B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5B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5B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5B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5B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5B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5B50"/>
    <w:rPr>
      <w:rFonts w:eastAsiaTheme="majorEastAsia" w:cstheme="majorBidi"/>
      <w:color w:val="272727" w:themeColor="text1" w:themeTint="D8"/>
    </w:rPr>
  </w:style>
  <w:style w:type="paragraph" w:styleId="Title">
    <w:name w:val="Title"/>
    <w:basedOn w:val="Normal"/>
    <w:next w:val="Normal"/>
    <w:link w:val="TitleChar"/>
    <w:uiPriority w:val="10"/>
    <w:qFormat/>
    <w:rsid w:val="00195B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5B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5B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5B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5B50"/>
    <w:pPr>
      <w:spacing w:before="160"/>
      <w:jc w:val="center"/>
    </w:pPr>
    <w:rPr>
      <w:i/>
      <w:iCs/>
      <w:color w:val="404040" w:themeColor="text1" w:themeTint="BF"/>
    </w:rPr>
  </w:style>
  <w:style w:type="character" w:customStyle="1" w:styleId="QuoteChar">
    <w:name w:val="Quote Char"/>
    <w:basedOn w:val="DefaultParagraphFont"/>
    <w:link w:val="Quote"/>
    <w:uiPriority w:val="29"/>
    <w:rsid w:val="00195B50"/>
    <w:rPr>
      <w:i/>
      <w:iCs/>
      <w:color w:val="404040" w:themeColor="text1" w:themeTint="BF"/>
    </w:rPr>
  </w:style>
  <w:style w:type="paragraph" w:styleId="ListParagraph">
    <w:name w:val="List Paragraph"/>
    <w:basedOn w:val="Normal"/>
    <w:uiPriority w:val="34"/>
    <w:qFormat/>
    <w:rsid w:val="00195B50"/>
    <w:pPr>
      <w:ind w:left="720"/>
      <w:contextualSpacing/>
    </w:pPr>
  </w:style>
  <w:style w:type="character" w:styleId="IntenseEmphasis">
    <w:name w:val="Intense Emphasis"/>
    <w:basedOn w:val="DefaultParagraphFont"/>
    <w:uiPriority w:val="21"/>
    <w:qFormat/>
    <w:rsid w:val="00195B50"/>
    <w:rPr>
      <w:i/>
      <w:iCs/>
      <w:color w:val="0F4761" w:themeColor="accent1" w:themeShade="BF"/>
    </w:rPr>
  </w:style>
  <w:style w:type="paragraph" w:styleId="IntenseQuote">
    <w:name w:val="Intense Quote"/>
    <w:basedOn w:val="Normal"/>
    <w:next w:val="Normal"/>
    <w:link w:val="IntenseQuoteChar"/>
    <w:uiPriority w:val="30"/>
    <w:qFormat/>
    <w:rsid w:val="00195B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5B50"/>
    <w:rPr>
      <w:i/>
      <w:iCs/>
      <w:color w:val="0F4761" w:themeColor="accent1" w:themeShade="BF"/>
    </w:rPr>
  </w:style>
  <w:style w:type="character" w:styleId="IntenseReference">
    <w:name w:val="Intense Reference"/>
    <w:basedOn w:val="DefaultParagraphFont"/>
    <w:uiPriority w:val="32"/>
    <w:qFormat/>
    <w:rsid w:val="00195B50"/>
    <w:rPr>
      <w:b/>
      <w:bCs/>
      <w:smallCaps/>
      <w:color w:val="0F4761" w:themeColor="accent1" w:themeShade="BF"/>
      <w:spacing w:val="5"/>
    </w:rPr>
  </w:style>
  <w:style w:type="paragraph" w:styleId="NoSpacing">
    <w:name w:val="No Spacing"/>
    <w:uiPriority w:val="1"/>
    <w:qFormat/>
    <w:rsid w:val="00DB59D9"/>
    <w:pPr>
      <w:suppressAutoHyphens/>
      <w:spacing w:after="0" w:line="240" w:lineRule="auto"/>
    </w:pPr>
    <w:rPr>
      <w:rFonts w:ascii="Calibri" w:eastAsia="Calibri" w:hAnsi="Calibri" w:cs="Times New Roman"/>
      <w:lang w:eastAsia="ar-SA"/>
      <w14:ligatures w14:val="none"/>
    </w:rPr>
  </w:style>
  <w:style w:type="paragraph" w:styleId="NormalWeb">
    <w:name w:val="Normal (Web)"/>
    <w:basedOn w:val="Normal"/>
    <w:uiPriority w:val="99"/>
    <w:semiHidden/>
    <w:unhideWhenUsed/>
    <w:rsid w:val="00DB59D9"/>
    <w:rPr>
      <w:rFonts w:ascii="Times New Roman" w:hAnsi="Times New Roman" w:cs="Times New Roman"/>
      <w:sz w:val="24"/>
      <w:szCs w:val="24"/>
    </w:rPr>
  </w:style>
  <w:style w:type="paragraph" w:styleId="Revision">
    <w:name w:val="Revision"/>
    <w:hidden/>
    <w:uiPriority w:val="99"/>
    <w:semiHidden/>
    <w:rsid w:val="009C584A"/>
    <w:pPr>
      <w:spacing w:after="0" w:line="240" w:lineRule="auto"/>
    </w:pPr>
  </w:style>
  <w:style w:type="character" w:styleId="CommentReference">
    <w:name w:val="annotation reference"/>
    <w:basedOn w:val="DefaultParagraphFont"/>
    <w:uiPriority w:val="99"/>
    <w:semiHidden/>
    <w:unhideWhenUsed/>
    <w:rsid w:val="00416DCE"/>
    <w:rPr>
      <w:sz w:val="16"/>
      <w:szCs w:val="16"/>
    </w:rPr>
  </w:style>
  <w:style w:type="paragraph" w:styleId="CommentText">
    <w:name w:val="annotation text"/>
    <w:basedOn w:val="Normal"/>
    <w:link w:val="CommentTextChar"/>
    <w:uiPriority w:val="99"/>
    <w:unhideWhenUsed/>
    <w:rsid w:val="00416DCE"/>
    <w:pPr>
      <w:spacing w:line="240" w:lineRule="auto"/>
    </w:pPr>
    <w:rPr>
      <w:sz w:val="20"/>
      <w:szCs w:val="20"/>
    </w:rPr>
  </w:style>
  <w:style w:type="character" w:customStyle="1" w:styleId="CommentTextChar">
    <w:name w:val="Comment Text Char"/>
    <w:basedOn w:val="DefaultParagraphFont"/>
    <w:link w:val="CommentText"/>
    <w:uiPriority w:val="99"/>
    <w:rsid w:val="00416DCE"/>
    <w:rPr>
      <w:sz w:val="20"/>
      <w:szCs w:val="20"/>
    </w:rPr>
  </w:style>
  <w:style w:type="paragraph" w:styleId="CommentSubject">
    <w:name w:val="annotation subject"/>
    <w:basedOn w:val="CommentText"/>
    <w:next w:val="CommentText"/>
    <w:link w:val="CommentSubjectChar"/>
    <w:uiPriority w:val="99"/>
    <w:semiHidden/>
    <w:unhideWhenUsed/>
    <w:rsid w:val="00416DCE"/>
    <w:rPr>
      <w:b/>
      <w:bCs/>
    </w:rPr>
  </w:style>
  <w:style w:type="character" w:customStyle="1" w:styleId="CommentSubjectChar">
    <w:name w:val="Comment Subject Char"/>
    <w:basedOn w:val="CommentTextChar"/>
    <w:link w:val="CommentSubject"/>
    <w:uiPriority w:val="99"/>
    <w:semiHidden/>
    <w:rsid w:val="00416D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C2EFB-7983-41BC-8321-2925A622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3257</Words>
  <Characters>1858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Gulbinas</dc:creator>
  <cp:keywords/>
  <dc:description/>
  <cp:lastModifiedBy>Jana Kislaja</cp:lastModifiedBy>
  <cp:revision>67</cp:revision>
  <dcterms:created xsi:type="dcterms:W3CDTF">2026-04-28T12:39:00Z</dcterms:created>
  <dcterms:modified xsi:type="dcterms:W3CDTF">2026-05-19T07:48:00Z</dcterms:modified>
</cp:coreProperties>
</file>